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96B38" w14:textId="5153E8E2" w:rsidR="00C32792" w:rsidRPr="00B82154" w:rsidRDefault="4A4CDFC6" w:rsidP="5531E2FB">
      <w:pPr>
        <w:spacing w:after="0" w:line="257" w:lineRule="auto"/>
        <w:jc w:val="center"/>
        <w:rPr>
          <w:rFonts w:eastAsia="Rauschen B Medium" w:cstheme="minorHAnsi"/>
          <w:b/>
          <w:bCs/>
          <w:sz w:val="32"/>
          <w:szCs w:val="32"/>
        </w:rPr>
      </w:pPr>
      <w:r w:rsidRPr="00B82154">
        <w:rPr>
          <w:rFonts w:cstheme="minorHAnsi"/>
          <w:noProof/>
        </w:rPr>
        <w:drawing>
          <wp:inline distT="0" distB="0" distL="0" distR="0" wp14:anchorId="6DB41C37" wp14:editId="1CB29848">
            <wp:extent cx="8056840" cy="2901950"/>
            <wp:effectExtent l="0" t="0" r="0" b="0"/>
            <wp:docPr id="1028533281" name="Picture 102853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3281" name="Picture 1028533281"/>
                    <pic:cNvPicPr/>
                  </pic:nvPicPr>
                  <pic:blipFill rotWithShape="1">
                    <a:blip r:embed="rId11" cstate="print">
                      <a:extLst>
                        <a:ext uri="{28A0092B-C50C-407E-A947-70E740481C1C}">
                          <a14:useLocalDpi xmlns:a14="http://schemas.microsoft.com/office/drawing/2010/main" val="0"/>
                        </a:ext>
                      </a:extLst>
                    </a:blip>
                    <a:srcRect t="16657" b="18155"/>
                    <a:stretch/>
                  </pic:blipFill>
                  <pic:spPr bwMode="auto">
                    <a:xfrm>
                      <a:off x="0" y="0"/>
                      <a:ext cx="8058927" cy="2902702"/>
                    </a:xfrm>
                    <a:prstGeom prst="rect">
                      <a:avLst/>
                    </a:prstGeom>
                    <a:ln>
                      <a:noFill/>
                    </a:ln>
                    <a:extLst>
                      <a:ext uri="{53640926-AAD7-44D8-BBD7-CCE9431645EC}">
                        <a14:shadowObscured xmlns:a14="http://schemas.microsoft.com/office/drawing/2010/main"/>
                      </a:ext>
                    </a:extLst>
                  </pic:spPr>
                </pic:pic>
              </a:graphicData>
            </a:graphic>
          </wp:inline>
        </w:drawing>
      </w:r>
    </w:p>
    <w:p w14:paraId="6D32DE86" w14:textId="51C31880" w:rsidR="00C32792" w:rsidRPr="00B82154" w:rsidRDefault="00C32792" w:rsidP="5531E2FB">
      <w:pPr>
        <w:spacing w:after="0" w:line="257" w:lineRule="auto"/>
        <w:jc w:val="center"/>
        <w:rPr>
          <w:rFonts w:eastAsia="Rauschen B Medium" w:cstheme="minorHAnsi"/>
          <w:b/>
          <w:bCs/>
          <w:sz w:val="36"/>
          <w:szCs w:val="36"/>
        </w:rPr>
      </w:pPr>
    </w:p>
    <w:p w14:paraId="35A06DF2" w14:textId="281096A6" w:rsidR="00C32792" w:rsidRPr="00B82154" w:rsidRDefault="4A4CDFC6" w:rsidP="5531E2FB">
      <w:pPr>
        <w:spacing w:after="0" w:line="257" w:lineRule="auto"/>
        <w:jc w:val="center"/>
        <w:rPr>
          <w:rFonts w:eastAsia="Rauschen B Medium" w:cstheme="minorHAnsi"/>
          <w:b/>
          <w:bCs/>
          <w:sz w:val="36"/>
          <w:szCs w:val="36"/>
        </w:rPr>
      </w:pPr>
      <w:r w:rsidRPr="00B82154">
        <w:rPr>
          <w:rFonts w:eastAsia="Rauschen B Medium" w:cstheme="minorHAnsi"/>
          <w:b/>
          <w:bCs/>
          <w:sz w:val="36"/>
          <w:szCs w:val="36"/>
        </w:rPr>
        <w:t>FESTIVAL HUB: TRADES HALL</w:t>
      </w:r>
    </w:p>
    <w:p w14:paraId="03F855CB" w14:textId="421552B0" w:rsidR="00C32792" w:rsidRPr="00B82154" w:rsidRDefault="4A4CDFC6" w:rsidP="5531E2FB">
      <w:pPr>
        <w:spacing w:after="0" w:line="257" w:lineRule="auto"/>
        <w:jc w:val="center"/>
        <w:rPr>
          <w:rFonts w:eastAsia="Rauschen B Medium" w:cstheme="minorHAnsi"/>
          <w:b/>
          <w:bCs/>
          <w:sz w:val="36"/>
          <w:szCs w:val="36"/>
        </w:rPr>
      </w:pPr>
      <w:r w:rsidRPr="00B82154">
        <w:rPr>
          <w:rFonts w:eastAsia="Rauschen B Medium" w:cstheme="minorHAnsi"/>
          <w:b/>
          <w:bCs/>
          <w:sz w:val="36"/>
          <w:szCs w:val="36"/>
        </w:rPr>
        <w:t>VISUAL GUIDE</w:t>
      </w:r>
    </w:p>
    <w:p w14:paraId="5941C2F5" w14:textId="186C6AA4" w:rsidR="00C32792" w:rsidRPr="00B82154" w:rsidRDefault="00C32792" w:rsidP="5531E2FB">
      <w:pPr>
        <w:spacing w:after="0" w:line="257" w:lineRule="auto"/>
        <w:jc w:val="center"/>
        <w:rPr>
          <w:rFonts w:eastAsia="Rauschen B Medium" w:cstheme="minorHAnsi"/>
          <w:b/>
          <w:bCs/>
          <w:sz w:val="36"/>
          <w:szCs w:val="36"/>
        </w:rPr>
      </w:pPr>
    </w:p>
    <w:p w14:paraId="4450127E" w14:textId="4BA3DDAA" w:rsidR="00C32792" w:rsidRPr="00B82154" w:rsidRDefault="00C32792" w:rsidP="5531E2FB">
      <w:pPr>
        <w:spacing w:after="0" w:line="257" w:lineRule="auto"/>
        <w:rPr>
          <w:rFonts w:eastAsia="Calibri" w:cstheme="minorHAnsi"/>
          <w:b/>
          <w:bCs/>
        </w:rPr>
      </w:pPr>
    </w:p>
    <w:p w14:paraId="764FC1D3" w14:textId="2E8D3B7F" w:rsidR="00C32792" w:rsidRPr="00B82154" w:rsidRDefault="4A4CDFC6" w:rsidP="5531E2FB">
      <w:pPr>
        <w:spacing w:after="0" w:line="257" w:lineRule="auto"/>
        <w:rPr>
          <w:rFonts w:eastAsia="Calibri" w:cstheme="minorHAnsi"/>
          <w:sz w:val="24"/>
          <w:szCs w:val="24"/>
        </w:rPr>
      </w:pPr>
      <w:r w:rsidRPr="00B82154">
        <w:rPr>
          <w:rFonts w:eastAsia="Calibri" w:cstheme="minorHAnsi"/>
          <w:sz w:val="24"/>
          <w:szCs w:val="24"/>
        </w:rPr>
        <w:t xml:space="preserve">All spaces within the Festival Hub: Trades Hall are </w:t>
      </w:r>
      <w:r w:rsidR="00F74D15" w:rsidRPr="00B82154">
        <w:rPr>
          <w:rFonts w:eastAsia="Calibri" w:cstheme="minorHAnsi"/>
          <w:sz w:val="24"/>
          <w:szCs w:val="24"/>
        </w:rPr>
        <w:t xml:space="preserve">step-free </w:t>
      </w:r>
      <w:r w:rsidRPr="00B82154">
        <w:rPr>
          <w:rFonts w:eastAsia="Calibri" w:cstheme="minorHAnsi"/>
          <w:sz w:val="24"/>
          <w:szCs w:val="24"/>
        </w:rPr>
        <w:t>accessibl</w:t>
      </w:r>
      <w:r w:rsidR="00F74D15" w:rsidRPr="00B82154">
        <w:rPr>
          <w:rFonts w:eastAsia="Calibri" w:cstheme="minorHAnsi"/>
          <w:sz w:val="24"/>
          <w:szCs w:val="24"/>
        </w:rPr>
        <w:t>e</w:t>
      </w:r>
      <w:r w:rsidRPr="00B82154">
        <w:rPr>
          <w:rFonts w:eastAsia="Calibri" w:cstheme="minorHAnsi"/>
          <w:sz w:val="24"/>
          <w:szCs w:val="24"/>
        </w:rPr>
        <w:t>, with accessible and gender-neutral bathrooms and lift access inside.</w:t>
      </w:r>
    </w:p>
    <w:p w14:paraId="5185195F" w14:textId="02D3B136" w:rsidR="00C32792" w:rsidRPr="00B82154" w:rsidRDefault="00C32792" w:rsidP="5531E2FB">
      <w:pPr>
        <w:spacing w:after="0" w:line="257" w:lineRule="auto"/>
        <w:rPr>
          <w:rFonts w:eastAsia="Calibri" w:cstheme="minorHAnsi"/>
          <w:sz w:val="24"/>
          <w:szCs w:val="24"/>
        </w:rPr>
      </w:pPr>
    </w:p>
    <w:p w14:paraId="7B806F86" w14:textId="6336C4FC" w:rsidR="00F74D15" w:rsidRDefault="4A4CDFC6" w:rsidP="00F74D15">
      <w:pPr>
        <w:spacing w:after="0" w:line="257" w:lineRule="auto"/>
        <w:rPr>
          <w:rFonts w:eastAsia="Calibri" w:cstheme="minorHAnsi"/>
          <w:sz w:val="24"/>
          <w:szCs w:val="24"/>
        </w:rPr>
      </w:pPr>
      <w:r w:rsidRPr="00B82154">
        <w:rPr>
          <w:rFonts w:eastAsia="Calibri" w:cstheme="minorHAnsi"/>
          <w:sz w:val="24"/>
          <w:szCs w:val="24"/>
        </w:rPr>
        <w:t xml:space="preserve">Instructions for operating the mobility lift on Lygon St can be found </w:t>
      </w:r>
      <w:hyperlink r:id="rId12">
        <w:r w:rsidRPr="00B82154">
          <w:rPr>
            <w:rStyle w:val="Hyperlink"/>
            <w:rFonts w:eastAsia="Calibri" w:cstheme="minorHAnsi"/>
            <w:sz w:val="24"/>
            <w:szCs w:val="24"/>
          </w:rPr>
          <w:t>here</w:t>
        </w:r>
      </w:hyperlink>
      <w:r w:rsidRPr="00B82154">
        <w:rPr>
          <w:rFonts w:eastAsia="Calibri" w:cstheme="minorHAnsi"/>
          <w:sz w:val="24"/>
          <w:szCs w:val="24"/>
        </w:rPr>
        <w:t>, or at the end of this document.</w:t>
      </w:r>
    </w:p>
    <w:p w14:paraId="70C3DB09" w14:textId="77777777" w:rsidR="004E69BD" w:rsidRPr="00B82154" w:rsidRDefault="004E69BD" w:rsidP="00F74D15">
      <w:pPr>
        <w:spacing w:after="0" w:line="257" w:lineRule="auto"/>
        <w:rPr>
          <w:rFonts w:eastAsia="Calibri" w:cstheme="minorHAnsi"/>
          <w:sz w:val="24"/>
          <w:szCs w:val="24"/>
        </w:rPr>
      </w:pPr>
    </w:p>
    <w:p w14:paraId="5CAD1DDE" w14:textId="77777777" w:rsidR="00B82154" w:rsidRPr="00B82154" w:rsidRDefault="00B82154">
      <w:pPr>
        <w:rPr>
          <w:rFonts w:eastAsia="Helvetica" w:cstheme="minorHAnsi"/>
          <w:b/>
          <w:bCs/>
          <w:sz w:val="28"/>
          <w:szCs w:val="28"/>
        </w:rPr>
      </w:pPr>
      <w:r w:rsidRPr="00B82154">
        <w:rPr>
          <w:rFonts w:eastAsia="Helvetica" w:cstheme="minorHAnsi"/>
          <w:b/>
          <w:bCs/>
          <w:sz w:val="28"/>
          <w:szCs w:val="28"/>
        </w:rPr>
        <w:br w:type="page"/>
      </w:r>
    </w:p>
    <w:p w14:paraId="30CB56A4" w14:textId="45E77CD7" w:rsidR="00C32792" w:rsidRPr="00B82154" w:rsidRDefault="22766D68" w:rsidP="00D60120">
      <w:pPr>
        <w:pStyle w:val="Heading2"/>
        <w:jc w:val="center"/>
        <w:rPr>
          <w:rFonts w:eastAsia="Helvetica"/>
        </w:rPr>
      </w:pPr>
      <w:r w:rsidRPr="00B82154">
        <w:rPr>
          <w:rFonts w:eastAsia="Helvetica"/>
        </w:rPr>
        <w:lastRenderedPageBreak/>
        <w:t>Contents</w:t>
      </w:r>
    </w:p>
    <w:sdt>
      <w:sdtPr>
        <w:rPr>
          <w:rFonts w:cstheme="minorHAnsi"/>
        </w:rPr>
        <w:id w:val="109156494"/>
        <w:docPartObj>
          <w:docPartGallery w:val="Table of Contents"/>
          <w:docPartUnique/>
        </w:docPartObj>
      </w:sdtPr>
      <w:sdtContent>
        <w:p w14:paraId="64A91038" w14:textId="4E77BCA6" w:rsidR="006005CC" w:rsidRPr="00B82154" w:rsidRDefault="00C32792">
          <w:pPr>
            <w:pStyle w:val="TOC2"/>
            <w:tabs>
              <w:tab w:val="right" w:leader="dot" w:pos="13948"/>
            </w:tabs>
            <w:rPr>
              <w:rFonts w:eastAsiaTheme="minorEastAsia" w:cstheme="minorHAnsi"/>
              <w:noProof/>
              <w:kern w:val="2"/>
              <w:sz w:val="28"/>
              <w:szCs w:val="28"/>
              <w:lang w:eastAsia="en-AU"/>
              <w14:ligatures w14:val="standardContextual"/>
            </w:rPr>
          </w:pPr>
          <w:r w:rsidRPr="00B82154">
            <w:rPr>
              <w:rFonts w:cstheme="minorHAnsi"/>
              <w:sz w:val="24"/>
              <w:szCs w:val="24"/>
            </w:rPr>
            <w:fldChar w:fldCharType="begin"/>
          </w:r>
          <w:r w:rsidRPr="00B82154">
            <w:rPr>
              <w:rFonts w:cstheme="minorHAnsi"/>
              <w:sz w:val="24"/>
              <w:szCs w:val="24"/>
            </w:rPr>
            <w:instrText>TOC \o "1-9" \z \u \h</w:instrText>
          </w:r>
          <w:r w:rsidRPr="00B82154">
            <w:rPr>
              <w:rFonts w:cstheme="minorHAnsi"/>
              <w:sz w:val="24"/>
              <w:szCs w:val="24"/>
            </w:rPr>
            <w:fldChar w:fldCharType="separate"/>
          </w:r>
          <w:hyperlink w:anchor="_Toc176345688" w:history="1">
            <w:r w:rsidR="006005CC" w:rsidRPr="00B82154">
              <w:rPr>
                <w:rStyle w:val="Hyperlink"/>
                <w:rFonts w:cstheme="minorHAnsi"/>
                <w:noProof/>
                <w:sz w:val="24"/>
                <w:szCs w:val="24"/>
              </w:rPr>
              <w:t>Getting to Trades Hall</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_Toc176345688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w:t>
            </w:r>
            <w:r w:rsidR="006005CC" w:rsidRPr="00B82154">
              <w:rPr>
                <w:rFonts w:cstheme="minorHAnsi"/>
                <w:noProof/>
                <w:webHidden/>
                <w:sz w:val="24"/>
                <w:szCs w:val="24"/>
              </w:rPr>
              <w:fldChar w:fldCharType="end"/>
            </w:r>
          </w:hyperlink>
        </w:p>
        <w:p w14:paraId="44E027F5" w14:textId="3C929362"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89" w:history="1">
            <w:r w:rsidR="006005CC" w:rsidRPr="00B82154">
              <w:rPr>
                <w:rStyle w:val="Hyperlink"/>
                <w:rFonts w:cstheme="minorHAnsi"/>
                <w:noProof/>
                <w:sz w:val="24"/>
                <w:szCs w:val="24"/>
              </w:rPr>
              <w:t>Public Transport</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_Toc176345689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w:t>
            </w:r>
            <w:r w:rsidR="006005CC" w:rsidRPr="00B82154">
              <w:rPr>
                <w:rFonts w:cstheme="minorHAnsi"/>
                <w:noProof/>
                <w:webHidden/>
                <w:sz w:val="24"/>
                <w:szCs w:val="24"/>
              </w:rPr>
              <w:fldChar w:fldCharType="end"/>
            </w:r>
          </w:hyperlink>
        </w:p>
        <w:p w14:paraId="6669C642" w14:textId="7A22B279"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0" w:history="1">
            <w:r w:rsidR="006005CC" w:rsidRPr="00B82154">
              <w:rPr>
                <w:rStyle w:val="Hyperlink"/>
                <w:rFonts w:cstheme="minorHAnsi"/>
                <w:noProof/>
                <w:sz w:val="24"/>
                <w:szCs w:val="24"/>
              </w:rPr>
              <w:t>Parking</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_Toc176345690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4</w:t>
            </w:r>
            <w:r w:rsidR="006005CC" w:rsidRPr="00B82154">
              <w:rPr>
                <w:rFonts w:cstheme="minorHAnsi"/>
                <w:noProof/>
                <w:webHidden/>
                <w:sz w:val="24"/>
                <w:szCs w:val="24"/>
              </w:rPr>
              <w:fldChar w:fldCharType="end"/>
            </w:r>
          </w:hyperlink>
        </w:p>
        <w:p w14:paraId="02E7AD2B" w14:textId="653B70E2"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1" w:history="1">
            <w:r w:rsidR="006005CC" w:rsidRPr="00B82154">
              <w:rPr>
                <w:rStyle w:val="Hyperlink"/>
                <w:rFonts w:cstheme="minorHAnsi"/>
                <w:noProof/>
                <w:sz w:val="24"/>
                <w:szCs w:val="24"/>
              </w:rPr>
              <w:t>Ride-share</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_Toc176345691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4</w:t>
            </w:r>
            <w:r w:rsidR="006005CC" w:rsidRPr="00B82154">
              <w:rPr>
                <w:rFonts w:cstheme="minorHAnsi"/>
                <w:noProof/>
                <w:webHidden/>
                <w:sz w:val="24"/>
                <w:szCs w:val="24"/>
              </w:rPr>
              <w:fldChar w:fldCharType="end"/>
            </w:r>
          </w:hyperlink>
        </w:p>
        <w:p w14:paraId="0CEB0046" w14:textId="5B155309"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2" w:history="1">
            <w:r w:rsidR="006005CC" w:rsidRPr="00B82154">
              <w:rPr>
                <w:rStyle w:val="Hyperlink"/>
                <w:rFonts w:cstheme="minorHAnsi"/>
                <w:noProof/>
                <w:sz w:val="24"/>
                <w:szCs w:val="24"/>
              </w:rPr>
              <w:t>Contact Details</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_Toc176345692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4</w:t>
            </w:r>
            <w:r w:rsidR="006005CC" w:rsidRPr="00B82154">
              <w:rPr>
                <w:rFonts w:cstheme="minorHAnsi"/>
                <w:noProof/>
                <w:webHidden/>
                <w:sz w:val="24"/>
                <w:szCs w:val="24"/>
              </w:rPr>
              <w:fldChar w:fldCharType="end"/>
            </w:r>
          </w:hyperlink>
        </w:p>
        <w:p w14:paraId="2E763302" w14:textId="3C5778BF"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3" w:history="1">
            <w:r w:rsidR="006005CC" w:rsidRPr="00B82154">
              <w:rPr>
                <w:rStyle w:val="Hyperlink"/>
                <w:rFonts w:cstheme="minorHAnsi"/>
                <w:noProof/>
                <w:sz w:val="24"/>
                <w:szCs w:val="24"/>
              </w:rPr>
              <w:t>Trades Hall</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_Toc176345693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5</w:t>
            </w:r>
            <w:r w:rsidR="006005CC" w:rsidRPr="00B82154">
              <w:rPr>
                <w:rFonts w:cstheme="minorHAnsi"/>
                <w:noProof/>
                <w:webHidden/>
                <w:sz w:val="24"/>
                <w:szCs w:val="24"/>
              </w:rPr>
              <w:fldChar w:fldCharType="end"/>
            </w:r>
          </w:hyperlink>
        </w:p>
        <w:p w14:paraId="078F9954" w14:textId="1C565BC6"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4" w:history="1">
            <w:r w:rsidR="006005CC" w:rsidRPr="00B82154">
              <w:rPr>
                <w:rStyle w:val="Hyperlink"/>
                <w:rFonts w:cstheme="minorHAnsi"/>
                <w:noProof/>
                <w:sz w:val="24"/>
                <w:szCs w:val="24"/>
              </w:rPr>
              <w:t>Accessible toilets at Common Rooms</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_Toc176345694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17</w:t>
            </w:r>
            <w:r w:rsidR="006005CC" w:rsidRPr="00B82154">
              <w:rPr>
                <w:rFonts w:cstheme="minorHAnsi"/>
                <w:noProof/>
                <w:webHidden/>
                <w:sz w:val="24"/>
                <w:szCs w:val="24"/>
              </w:rPr>
              <w:fldChar w:fldCharType="end"/>
            </w:r>
          </w:hyperlink>
        </w:p>
        <w:p w14:paraId="2AF9EC4B" w14:textId="2977D5E1"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5" w:history="1">
            <w:r w:rsidR="006005CC" w:rsidRPr="00B82154">
              <w:rPr>
                <w:rStyle w:val="Hyperlink"/>
                <w:rFonts w:cstheme="minorHAnsi"/>
                <w:noProof/>
                <w:sz w:val="24"/>
                <w:szCs w:val="24"/>
              </w:rPr>
              <w:t>Common Rooms</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_Toc176345695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19</w:t>
            </w:r>
            <w:r w:rsidR="006005CC" w:rsidRPr="00B82154">
              <w:rPr>
                <w:rFonts w:cstheme="minorHAnsi"/>
                <w:noProof/>
                <w:webHidden/>
                <w:sz w:val="24"/>
                <w:szCs w:val="24"/>
              </w:rPr>
              <w:fldChar w:fldCharType="end"/>
            </w:r>
          </w:hyperlink>
        </w:p>
        <w:p w14:paraId="50EAC0FD" w14:textId="56892DD5"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6" w:history="1">
            <w:r w:rsidR="006005CC" w:rsidRPr="00B82154">
              <w:rPr>
                <w:rStyle w:val="Hyperlink"/>
                <w:rFonts w:cstheme="minorHAnsi"/>
                <w:noProof/>
                <w:sz w:val="24"/>
                <w:szCs w:val="24"/>
              </w:rPr>
              <w:t>ETU Ballroom</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_Toc176345696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24</w:t>
            </w:r>
            <w:r w:rsidR="006005CC" w:rsidRPr="00B82154">
              <w:rPr>
                <w:rFonts w:cstheme="minorHAnsi"/>
                <w:noProof/>
                <w:webHidden/>
                <w:sz w:val="24"/>
                <w:szCs w:val="24"/>
              </w:rPr>
              <w:fldChar w:fldCharType="end"/>
            </w:r>
          </w:hyperlink>
        </w:p>
        <w:p w14:paraId="58FA93E5" w14:textId="6E32F198"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7" w:history="1">
            <w:r w:rsidR="006005CC" w:rsidRPr="00B82154">
              <w:rPr>
                <w:rStyle w:val="Hyperlink"/>
                <w:rFonts w:cstheme="minorHAnsi"/>
                <w:noProof/>
                <w:sz w:val="24"/>
                <w:szCs w:val="24"/>
              </w:rPr>
              <w:t>Solidarity Hall</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_Toc176345697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25</w:t>
            </w:r>
            <w:r w:rsidR="006005CC" w:rsidRPr="00B82154">
              <w:rPr>
                <w:rFonts w:cstheme="minorHAnsi"/>
                <w:noProof/>
                <w:webHidden/>
                <w:sz w:val="24"/>
                <w:szCs w:val="24"/>
              </w:rPr>
              <w:fldChar w:fldCharType="end"/>
            </w:r>
          </w:hyperlink>
        </w:p>
        <w:p w14:paraId="2008A298" w14:textId="36285547"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8" w:history="1">
            <w:r w:rsidR="006005CC" w:rsidRPr="00B82154">
              <w:rPr>
                <w:rStyle w:val="Hyperlink"/>
                <w:rFonts w:cstheme="minorHAnsi"/>
                <w:noProof/>
                <w:sz w:val="24"/>
                <w:szCs w:val="24"/>
              </w:rPr>
              <w:t>Music Room</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_Toc176345698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26</w:t>
            </w:r>
            <w:r w:rsidR="006005CC" w:rsidRPr="00B82154">
              <w:rPr>
                <w:rFonts w:cstheme="minorHAnsi"/>
                <w:noProof/>
                <w:webHidden/>
                <w:sz w:val="24"/>
                <w:szCs w:val="24"/>
              </w:rPr>
              <w:fldChar w:fldCharType="end"/>
            </w:r>
          </w:hyperlink>
        </w:p>
        <w:p w14:paraId="06525200" w14:textId="24F5320E"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699" w:history="1">
            <w:r w:rsidR="006005CC" w:rsidRPr="00B82154">
              <w:rPr>
                <w:rStyle w:val="Hyperlink"/>
                <w:rFonts w:cstheme="minorHAnsi"/>
                <w:noProof/>
                <w:sz w:val="24"/>
                <w:szCs w:val="24"/>
              </w:rPr>
              <w:t>Evatt Room</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_Toc176345699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27</w:t>
            </w:r>
            <w:r w:rsidR="006005CC" w:rsidRPr="00B82154">
              <w:rPr>
                <w:rFonts w:cstheme="minorHAnsi"/>
                <w:noProof/>
                <w:webHidden/>
                <w:sz w:val="24"/>
                <w:szCs w:val="24"/>
              </w:rPr>
              <w:fldChar w:fldCharType="end"/>
            </w:r>
          </w:hyperlink>
        </w:p>
        <w:p w14:paraId="1F2086FE" w14:textId="7B6C5625"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700" w:history="1">
            <w:r w:rsidR="006005CC" w:rsidRPr="00B82154">
              <w:rPr>
                <w:rStyle w:val="Hyperlink"/>
                <w:rFonts w:cstheme="minorHAnsi"/>
                <w:noProof/>
                <w:sz w:val="24"/>
                <w:szCs w:val="24"/>
              </w:rPr>
              <w:t>Old Council Chambers</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_Toc176345700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28</w:t>
            </w:r>
            <w:r w:rsidR="006005CC" w:rsidRPr="00B82154">
              <w:rPr>
                <w:rFonts w:cstheme="minorHAnsi"/>
                <w:noProof/>
                <w:webHidden/>
                <w:sz w:val="24"/>
                <w:szCs w:val="24"/>
              </w:rPr>
              <w:fldChar w:fldCharType="end"/>
            </w:r>
          </w:hyperlink>
        </w:p>
        <w:p w14:paraId="3DE79291" w14:textId="3C2BF20E"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701" w:history="1">
            <w:r w:rsidR="006005CC" w:rsidRPr="00B82154">
              <w:rPr>
                <w:rStyle w:val="Hyperlink"/>
                <w:rFonts w:cstheme="minorHAnsi"/>
                <w:noProof/>
                <w:sz w:val="24"/>
                <w:szCs w:val="24"/>
              </w:rPr>
              <w:t>Quilt Room</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_Toc176345701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29</w:t>
            </w:r>
            <w:r w:rsidR="006005CC" w:rsidRPr="00B82154">
              <w:rPr>
                <w:rFonts w:cstheme="minorHAnsi"/>
                <w:noProof/>
                <w:webHidden/>
                <w:sz w:val="24"/>
                <w:szCs w:val="24"/>
              </w:rPr>
              <w:fldChar w:fldCharType="end"/>
            </w:r>
          </w:hyperlink>
        </w:p>
        <w:p w14:paraId="77EEABC6" w14:textId="650BA966"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702" w:history="1">
            <w:r w:rsidR="006005CC" w:rsidRPr="00B82154">
              <w:rPr>
                <w:rStyle w:val="Hyperlink"/>
                <w:rFonts w:cstheme="minorHAnsi"/>
                <w:noProof/>
                <w:sz w:val="24"/>
                <w:szCs w:val="24"/>
              </w:rPr>
              <w:t>Archive Room</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_Toc176345702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30</w:t>
            </w:r>
            <w:r w:rsidR="006005CC" w:rsidRPr="00B82154">
              <w:rPr>
                <w:rFonts w:cstheme="minorHAnsi"/>
                <w:noProof/>
                <w:webHidden/>
                <w:sz w:val="24"/>
                <w:szCs w:val="24"/>
              </w:rPr>
              <w:fldChar w:fldCharType="end"/>
            </w:r>
          </w:hyperlink>
        </w:p>
        <w:p w14:paraId="1A40C8BD" w14:textId="2C431823"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703" w:history="1">
            <w:r w:rsidR="006005CC" w:rsidRPr="00B82154">
              <w:rPr>
                <w:rStyle w:val="Hyperlink"/>
                <w:rFonts w:cstheme="minorHAnsi"/>
                <w:noProof/>
                <w:sz w:val="24"/>
                <w:szCs w:val="24"/>
              </w:rPr>
              <w:t>Meeting Room</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_Toc176345703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31</w:t>
            </w:r>
            <w:r w:rsidR="006005CC" w:rsidRPr="00B82154">
              <w:rPr>
                <w:rFonts w:cstheme="minorHAnsi"/>
                <w:noProof/>
                <w:webHidden/>
                <w:sz w:val="24"/>
                <w:szCs w:val="24"/>
              </w:rPr>
              <w:fldChar w:fldCharType="end"/>
            </w:r>
          </w:hyperlink>
        </w:p>
        <w:p w14:paraId="4261AD3D" w14:textId="51546D23"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704" w:history="1">
            <w:r w:rsidR="006005CC" w:rsidRPr="00B82154">
              <w:rPr>
                <w:rStyle w:val="Hyperlink"/>
                <w:rFonts w:cstheme="minorHAnsi"/>
                <w:noProof/>
                <w:sz w:val="24"/>
                <w:szCs w:val="24"/>
              </w:rPr>
              <w:t>Corner Store</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_Toc176345704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32</w:t>
            </w:r>
            <w:r w:rsidR="006005CC" w:rsidRPr="00B82154">
              <w:rPr>
                <w:rFonts w:cstheme="minorHAnsi"/>
                <w:noProof/>
                <w:webHidden/>
                <w:sz w:val="24"/>
                <w:szCs w:val="24"/>
              </w:rPr>
              <w:fldChar w:fldCharType="end"/>
            </w:r>
          </w:hyperlink>
        </w:p>
        <w:p w14:paraId="383FC7F0" w14:textId="243DD84B" w:rsidR="006005CC" w:rsidRPr="00B82154" w:rsidRDefault="00000000">
          <w:pPr>
            <w:pStyle w:val="TOC2"/>
            <w:tabs>
              <w:tab w:val="right" w:leader="dot" w:pos="13948"/>
            </w:tabs>
            <w:rPr>
              <w:rFonts w:eastAsiaTheme="minorEastAsia" w:cstheme="minorHAnsi"/>
              <w:noProof/>
              <w:kern w:val="2"/>
              <w:sz w:val="28"/>
              <w:szCs w:val="28"/>
              <w:lang w:eastAsia="en-AU"/>
              <w14:ligatures w14:val="standardContextual"/>
            </w:rPr>
          </w:pPr>
          <w:hyperlink w:anchor="_Toc176345705" w:history="1">
            <w:r w:rsidR="006005CC" w:rsidRPr="00B82154">
              <w:rPr>
                <w:rStyle w:val="Hyperlink"/>
                <w:rFonts w:cstheme="minorHAnsi"/>
                <w:noProof/>
                <w:sz w:val="24"/>
                <w:szCs w:val="24"/>
              </w:rPr>
              <w:t>The Square</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_Toc176345705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33</w:t>
            </w:r>
            <w:r w:rsidR="006005CC" w:rsidRPr="00B82154">
              <w:rPr>
                <w:rFonts w:cstheme="minorHAnsi"/>
                <w:noProof/>
                <w:webHidden/>
                <w:sz w:val="24"/>
                <w:szCs w:val="24"/>
              </w:rPr>
              <w:fldChar w:fldCharType="end"/>
            </w:r>
          </w:hyperlink>
        </w:p>
        <w:p w14:paraId="01E626AC" w14:textId="47BA7946" w:rsidR="006005CC" w:rsidRPr="00B82154" w:rsidRDefault="00000000">
          <w:pPr>
            <w:pStyle w:val="TOC1"/>
            <w:tabs>
              <w:tab w:val="right" w:leader="dot" w:pos="13948"/>
            </w:tabs>
            <w:rPr>
              <w:rFonts w:eastAsiaTheme="minorEastAsia" w:cstheme="minorHAnsi"/>
              <w:noProof/>
              <w:kern w:val="2"/>
              <w:sz w:val="28"/>
              <w:szCs w:val="28"/>
              <w:lang w:eastAsia="en-AU"/>
              <w14:ligatures w14:val="standardContextual"/>
            </w:rPr>
          </w:pPr>
          <w:hyperlink w:anchor="_Toc176345706" w:history="1">
            <w:r w:rsidR="006005CC" w:rsidRPr="00B82154">
              <w:rPr>
                <w:rStyle w:val="Hyperlink"/>
                <w:rFonts w:cstheme="minorHAnsi"/>
                <w:noProof/>
                <w:sz w:val="24"/>
                <w:szCs w:val="24"/>
              </w:rPr>
              <w:t>Mobility Lift Instructions</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_Toc176345706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34</w:t>
            </w:r>
            <w:r w:rsidR="006005CC" w:rsidRPr="00B82154">
              <w:rPr>
                <w:rFonts w:cstheme="minorHAnsi"/>
                <w:noProof/>
                <w:webHidden/>
                <w:sz w:val="24"/>
                <w:szCs w:val="24"/>
              </w:rPr>
              <w:fldChar w:fldCharType="end"/>
            </w:r>
          </w:hyperlink>
        </w:p>
        <w:p w14:paraId="017DE727" w14:textId="77777777" w:rsidR="00B82154" w:rsidRPr="00B82154" w:rsidRDefault="00C32792" w:rsidP="00B82154">
          <w:pPr>
            <w:pStyle w:val="TOC1"/>
            <w:tabs>
              <w:tab w:val="right" w:leader="dot" w:pos="13950"/>
            </w:tabs>
            <w:spacing w:after="0" w:line="257" w:lineRule="auto"/>
            <w:rPr>
              <w:rFonts w:cstheme="minorHAnsi"/>
            </w:rPr>
          </w:pPr>
          <w:r w:rsidRPr="00B82154">
            <w:rPr>
              <w:rFonts w:cstheme="minorHAnsi"/>
              <w:sz w:val="24"/>
              <w:szCs w:val="24"/>
            </w:rPr>
            <w:fldChar w:fldCharType="end"/>
          </w:r>
        </w:p>
      </w:sdtContent>
    </w:sdt>
    <w:bookmarkStart w:id="0" w:name="_Toc176345688" w:displacedByCustomXml="prev"/>
    <w:p w14:paraId="7395743F" w14:textId="15C0D7B7" w:rsidR="00225B39" w:rsidRPr="00B82154" w:rsidRDefault="666DD694" w:rsidP="00B82154">
      <w:pPr>
        <w:pStyle w:val="Heading2"/>
        <w:rPr>
          <w:rFonts w:asciiTheme="minorHAnsi" w:hAnsiTheme="minorHAnsi" w:cstheme="minorHAnsi"/>
          <w:color w:val="auto"/>
        </w:rPr>
      </w:pPr>
      <w:bookmarkStart w:id="1" w:name="_Getting_to_Trades"/>
      <w:bookmarkEnd w:id="1"/>
      <w:r w:rsidRPr="00B82154">
        <w:rPr>
          <w:rFonts w:asciiTheme="minorHAnsi" w:hAnsiTheme="minorHAnsi" w:cstheme="minorHAnsi"/>
        </w:rPr>
        <w:lastRenderedPageBreak/>
        <w:t xml:space="preserve">Getting to </w:t>
      </w:r>
      <w:r w:rsidR="00776AB3">
        <w:rPr>
          <w:rFonts w:asciiTheme="minorHAnsi" w:hAnsiTheme="minorHAnsi" w:cstheme="minorHAnsi"/>
        </w:rPr>
        <w:t xml:space="preserve">Festival Hub: </w:t>
      </w:r>
      <w:r w:rsidRPr="00B82154">
        <w:rPr>
          <w:rFonts w:asciiTheme="minorHAnsi" w:hAnsiTheme="minorHAnsi" w:cstheme="minorHAnsi"/>
        </w:rPr>
        <w:t>Trades Hall</w:t>
      </w:r>
      <w:bookmarkEnd w:id="0"/>
    </w:p>
    <w:p w14:paraId="27A5BA42" w14:textId="04E77CEE" w:rsidR="00822FEB" w:rsidRPr="00900410" w:rsidRDefault="00776AB3" w:rsidP="5531E2FB">
      <w:pPr>
        <w:spacing w:after="0" w:line="257" w:lineRule="auto"/>
        <w:rPr>
          <w:rFonts w:eastAsia="Calibri" w:cstheme="minorHAnsi"/>
          <w:sz w:val="24"/>
          <w:szCs w:val="24"/>
        </w:rPr>
      </w:pPr>
      <w:r>
        <w:rPr>
          <w:rFonts w:eastAsia="Calibri" w:cstheme="minorHAnsi"/>
          <w:sz w:val="24"/>
          <w:szCs w:val="24"/>
        </w:rPr>
        <w:t xml:space="preserve">Festival Hub: </w:t>
      </w:r>
      <w:r w:rsidR="31AA5F00" w:rsidRPr="00822FEB">
        <w:rPr>
          <w:rFonts w:eastAsia="Calibri" w:cstheme="minorHAnsi"/>
          <w:sz w:val="24"/>
          <w:szCs w:val="24"/>
        </w:rPr>
        <w:t xml:space="preserve">Trades Hall is located on the corner of Lygon </w:t>
      </w:r>
      <w:r w:rsidR="6C3E64A7" w:rsidRPr="00822FEB">
        <w:rPr>
          <w:rFonts w:eastAsia="Calibri" w:cstheme="minorHAnsi"/>
          <w:sz w:val="24"/>
          <w:szCs w:val="24"/>
        </w:rPr>
        <w:t xml:space="preserve">Street </w:t>
      </w:r>
      <w:r w:rsidR="31AA5F00" w:rsidRPr="00822FEB">
        <w:rPr>
          <w:rFonts w:eastAsia="Calibri" w:cstheme="minorHAnsi"/>
          <w:sz w:val="24"/>
          <w:szCs w:val="24"/>
        </w:rPr>
        <w:t>and Victoria Street, Carlton.</w:t>
      </w:r>
      <w:r w:rsidR="00C32792" w:rsidRPr="00822FEB">
        <w:rPr>
          <w:rFonts w:cstheme="minorHAnsi"/>
          <w:sz w:val="24"/>
          <w:szCs w:val="24"/>
        </w:rPr>
        <w:br/>
      </w:r>
      <w:r w:rsidR="646643AE" w:rsidRPr="00822FEB">
        <w:rPr>
          <w:rFonts w:eastAsia="Calibri" w:cstheme="minorHAnsi"/>
          <w:sz w:val="24"/>
          <w:szCs w:val="24"/>
        </w:rPr>
        <w:t xml:space="preserve">The main entrance is </w:t>
      </w:r>
      <w:r w:rsidR="31AA5F00" w:rsidRPr="00822FEB">
        <w:rPr>
          <w:rFonts w:eastAsia="Calibri" w:cstheme="minorHAnsi"/>
          <w:sz w:val="24"/>
          <w:szCs w:val="24"/>
        </w:rPr>
        <w:t xml:space="preserve">via Lygon Street. </w:t>
      </w:r>
      <w:r w:rsidR="00C32792" w:rsidRPr="00822FEB">
        <w:rPr>
          <w:rFonts w:cstheme="minorHAnsi"/>
          <w:sz w:val="24"/>
          <w:szCs w:val="24"/>
        </w:rPr>
        <w:br/>
      </w:r>
      <w:r w:rsidR="646643AE" w:rsidRPr="00822FEB">
        <w:rPr>
          <w:rFonts w:eastAsia="Calibri" w:cstheme="minorHAnsi"/>
          <w:sz w:val="24"/>
          <w:szCs w:val="24"/>
        </w:rPr>
        <w:t xml:space="preserve">You can view </w:t>
      </w:r>
      <w:r w:rsidR="00F74D15" w:rsidRPr="00822FEB">
        <w:rPr>
          <w:rFonts w:eastAsia="Calibri" w:cstheme="minorHAnsi"/>
          <w:sz w:val="24"/>
          <w:szCs w:val="24"/>
        </w:rPr>
        <w:t>the venue on</w:t>
      </w:r>
      <w:r w:rsidR="646643AE" w:rsidRPr="00822FEB">
        <w:rPr>
          <w:rFonts w:eastAsia="Calibri" w:cstheme="minorHAnsi"/>
          <w:sz w:val="24"/>
          <w:szCs w:val="24"/>
        </w:rPr>
        <w:t xml:space="preserve"> </w:t>
      </w:r>
      <w:hyperlink r:id="rId13" w:history="1">
        <w:r w:rsidR="31AA5F00" w:rsidRPr="00822FEB">
          <w:rPr>
            <w:rStyle w:val="Hyperlink"/>
            <w:rFonts w:eastAsia="Calibri" w:cstheme="minorHAnsi"/>
            <w:sz w:val="24"/>
            <w:szCs w:val="24"/>
          </w:rPr>
          <w:t>Google Map</w:t>
        </w:r>
        <w:r w:rsidR="00F74D15" w:rsidRPr="00822FEB">
          <w:rPr>
            <w:rStyle w:val="Hyperlink"/>
            <w:rFonts w:eastAsia="Calibri" w:cstheme="minorHAnsi"/>
            <w:sz w:val="24"/>
            <w:szCs w:val="24"/>
          </w:rPr>
          <w:t>s here</w:t>
        </w:r>
      </w:hyperlink>
      <w:r w:rsidR="00F74D15" w:rsidRPr="00822FEB">
        <w:rPr>
          <w:rFonts w:cstheme="minorHAnsi"/>
          <w:sz w:val="24"/>
          <w:szCs w:val="24"/>
        </w:rPr>
        <w:t xml:space="preserve">. </w:t>
      </w:r>
      <w:r w:rsidR="3A03BC3D" w:rsidRPr="00822FEB">
        <w:rPr>
          <w:rFonts w:eastAsia="Calibri" w:cstheme="minorHAnsi"/>
          <w:sz w:val="24"/>
          <w:szCs w:val="24"/>
        </w:rPr>
        <w:t xml:space="preserve">You can view </w:t>
      </w:r>
      <w:r w:rsidR="00F74D15" w:rsidRPr="00822FEB">
        <w:rPr>
          <w:rFonts w:eastAsia="Calibri" w:cstheme="minorHAnsi"/>
          <w:sz w:val="24"/>
          <w:szCs w:val="24"/>
        </w:rPr>
        <w:t>the</w:t>
      </w:r>
      <w:r w:rsidR="3A03BC3D" w:rsidRPr="00822FEB">
        <w:rPr>
          <w:rFonts w:eastAsia="Calibri" w:cstheme="minorHAnsi"/>
          <w:sz w:val="24"/>
          <w:szCs w:val="24"/>
        </w:rPr>
        <w:t xml:space="preserve"> </w:t>
      </w:r>
      <w:hyperlink r:id="rId14" w:history="1">
        <w:r w:rsidR="3A03BC3D" w:rsidRPr="00822FEB">
          <w:rPr>
            <w:rStyle w:val="Hyperlink"/>
            <w:rFonts w:eastAsia="Calibri" w:cstheme="minorHAnsi"/>
            <w:sz w:val="24"/>
            <w:szCs w:val="24"/>
          </w:rPr>
          <w:t>Melbourne CBD mobility map</w:t>
        </w:r>
        <w:r w:rsidR="00F74D15" w:rsidRPr="00822FEB">
          <w:rPr>
            <w:rStyle w:val="Hyperlink"/>
            <w:rFonts w:eastAsia="Calibri" w:cstheme="minorHAnsi"/>
            <w:sz w:val="24"/>
            <w:szCs w:val="24"/>
          </w:rPr>
          <w:t xml:space="preserve"> here</w:t>
        </w:r>
      </w:hyperlink>
      <w:r w:rsidR="00F74D15" w:rsidRPr="00822FEB">
        <w:rPr>
          <w:rFonts w:eastAsia="Calibri" w:cstheme="minorHAnsi"/>
          <w:sz w:val="24"/>
          <w:szCs w:val="24"/>
        </w:rPr>
        <w:t xml:space="preserve">. </w:t>
      </w:r>
    </w:p>
    <w:p w14:paraId="3DD34A84" w14:textId="77777777" w:rsidR="00822FEB" w:rsidRPr="00B82154" w:rsidRDefault="00822FEB" w:rsidP="5531E2FB">
      <w:pPr>
        <w:spacing w:after="0" w:line="257" w:lineRule="auto"/>
        <w:rPr>
          <w:rFonts w:eastAsia="Calibri" w:cstheme="minorHAnsi"/>
        </w:rPr>
      </w:pPr>
    </w:p>
    <w:p w14:paraId="08EF4E2B" w14:textId="77777777" w:rsidR="00822FEB" w:rsidRDefault="31AA5F00" w:rsidP="5531E2FB">
      <w:pPr>
        <w:spacing w:after="0" w:line="257" w:lineRule="auto"/>
        <w:rPr>
          <w:rFonts w:cstheme="minorHAnsi"/>
        </w:rPr>
      </w:pPr>
      <w:bookmarkStart w:id="2" w:name="_Toc176345689"/>
      <w:r w:rsidRPr="00B82154">
        <w:rPr>
          <w:rStyle w:val="Heading2Char"/>
          <w:rFonts w:asciiTheme="minorHAnsi" w:hAnsiTheme="minorHAnsi" w:cstheme="minorHAnsi"/>
        </w:rPr>
        <w:t>Public Transport</w:t>
      </w:r>
      <w:bookmarkEnd w:id="2"/>
    </w:p>
    <w:p w14:paraId="0DE76E50" w14:textId="73A72248" w:rsidR="00822FEB" w:rsidRDefault="5AA07CA8" w:rsidP="00822FEB">
      <w:pPr>
        <w:spacing w:after="0" w:line="257" w:lineRule="auto"/>
        <w:rPr>
          <w:rFonts w:eastAsia="Times New Roman" w:cstheme="minorHAnsi"/>
          <w:kern w:val="2"/>
          <w:sz w:val="24"/>
          <w:szCs w:val="24"/>
          <w:lang w:val="en-US"/>
        </w:rPr>
      </w:pPr>
      <w:r w:rsidRPr="00822FEB">
        <w:rPr>
          <w:rFonts w:eastAsia="Times New Roman" w:cstheme="minorHAnsi"/>
          <w:kern w:val="2"/>
          <w:sz w:val="24"/>
          <w:szCs w:val="24"/>
          <w:lang w:val="en-US"/>
        </w:rPr>
        <w:t>There are a range of public transport options around the Trades Hall building.</w:t>
      </w:r>
      <w:r w:rsidR="00822FEB">
        <w:rPr>
          <w:rFonts w:eastAsia="Times New Roman" w:cstheme="minorHAnsi"/>
          <w:kern w:val="2"/>
          <w:sz w:val="24"/>
          <w:szCs w:val="24"/>
          <w:lang w:val="en-US"/>
        </w:rPr>
        <w:t xml:space="preserve"> </w:t>
      </w:r>
      <w:r w:rsidR="00822FEB">
        <w:rPr>
          <w:rFonts w:eastAsia="Calibri" w:cstheme="minorHAnsi"/>
          <w:sz w:val="24"/>
          <w:szCs w:val="24"/>
        </w:rPr>
        <w:t>Plan</w:t>
      </w:r>
      <w:r w:rsidR="192C8C72" w:rsidRPr="00822FEB">
        <w:rPr>
          <w:rFonts w:eastAsia="Calibri" w:cstheme="minorHAnsi"/>
          <w:sz w:val="24"/>
          <w:szCs w:val="24"/>
        </w:rPr>
        <w:t xml:space="preserve"> your journey using the </w:t>
      </w:r>
      <w:hyperlink r:id="rId15" w:anchor="PlacePage:::isModalOpen=false&amp;label=Trades%20Hall%20Pl%20(x)%20Victoria%20St%20(Carlton)&amp;lat=-37.80705&amp;lon=144.966629&amp;_auth=3a54a8e9fd094007c550d4e40784867dd6eb52129103b1c1f77b8f65fe140516">
        <w:r w:rsidR="192C8C72" w:rsidRPr="00822FEB">
          <w:rPr>
            <w:rStyle w:val="Hyperlink"/>
            <w:rFonts w:eastAsia="Calibri" w:cstheme="minorHAnsi"/>
            <w:sz w:val="24"/>
            <w:szCs w:val="24"/>
          </w:rPr>
          <w:t>Public Transport Victoria website</w:t>
        </w:r>
      </w:hyperlink>
      <w:r w:rsidR="192C8C72" w:rsidRPr="00822FEB">
        <w:rPr>
          <w:rFonts w:eastAsia="Calibri" w:cstheme="minorHAnsi"/>
          <w:sz w:val="24"/>
          <w:szCs w:val="24"/>
        </w:rPr>
        <w:t>.</w:t>
      </w:r>
      <w:r w:rsidR="00DD1573" w:rsidRPr="00822FEB">
        <w:rPr>
          <w:rFonts w:eastAsia="Calibri" w:cstheme="minorHAnsi"/>
          <w:sz w:val="24"/>
          <w:szCs w:val="24"/>
        </w:rPr>
        <w:br/>
      </w:r>
      <w:r w:rsidR="00DD1573" w:rsidRPr="00822FEB">
        <w:rPr>
          <w:rFonts w:eastAsia="Times New Roman" w:cstheme="minorHAnsi"/>
          <w:kern w:val="2"/>
          <w:sz w:val="24"/>
          <w:szCs w:val="24"/>
          <w:lang w:val="en-US"/>
        </w:rPr>
        <w:br/>
      </w:r>
      <w:r w:rsidRPr="00822FEB">
        <w:rPr>
          <w:rFonts w:eastAsia="Times New Roman" w:cstheme="minorHAnsi"/>
          <w:kern w:val="2"/>
          <w:sz w:val="24"/>
          <w:szCs w:val="24"/>
          <w:lang w:val="en-US"/>
        </w:rPr>
        <w:t xml:space="preserve">Situated on Lygon St, the Festival Hub is a short </w:t>
      </w:r>
      <w:r w:rsidR="192C8C72" w:rsidRPr="00822FEB">
        <w:rPr>
          <w:rFonts w:eastAsia="Times New Roman" w:cstheme="minorHAnsi"/>
          <w:kern w:val="2"/>
          <w:sz w:val="24"/>
          <w:szCs w:val="24"/>
          <w:lang w:val="en-US"/>
        </w:rPr>
        <w:t>journey</w:t>
      </w:r>
      <w:r w:rsidRPr="00822FEB">
        <w:rPr>
          <w:rFonts w:eastAsia="Times New Roman" w:cstheme="minorHAnsi"/>
          <w:kern w:val="2"/>
          <w:sz w:val="24"/>
          <w:szCs w:val="24"/>
          <w:lang w:val="en-US"/>
        </w:rPr>
        <w:t xml:space="preserve"> westward from the Swanston St corridor </w:t>
      </w:r>
      <w:r w:rsidR="00776AB3">
        <w:rPr>
          <w:rFonts w:eastAsia="Times New Roman" w:cstheme="minorHAnsi"/>
          <w:kern w:val="2"/>
          <w:sz w:val="24"/>
          <w:szCs w:val="24"/>
          <w:lang w:val="en-US"/>
        </w:rPr>
        <w:t>for</w:t>
      </w:r>
      <w:r w:rsidRPr="00822FEB">
        <w:rPr>
          <w:rFonts w:eastAsia="Times New Roman" w:cstheme="minorHAnsi"/>
          <w:kern w:val="2"/>
          <w:sz w:val="24"/>
          <w:szCs w:val="24"/>
          <w:lang w:val="en-US"/>
        </w:rPr>
        <w:t xml:space="preserve"> the number 1, 3/3a, 5, 6, 16, 64, 67, and 72 trams. The closest stop is the RMIT University/Swanston St stop, or the Queensberry St/Swanston St stop.</w:t>
      </w:r>
      <w:r w:rsidR="192C8C72" w:rsidRPr="00822FEB">
        <w:rPr>
          <w:rFonts w:eastAsia="Times New Roman" w:cstheme="minorHAnsi"/>
          <w:kern w:val="2"/>
          <w:sz w:val="24"/>
          <w:szCs w:val="24"/>
          <w:lang w:val="en-US"/>
        </w:rPr>
        <w:t xml:space="preserve"> Both stops are level-access.</w:t>
      </w:r>
      <w:r w:rsidR="00DD1573" w:rsidRPr="00822FEB">
        <w:rPr>
          <w:rFonts w:eastAsia="Times New Roman" w:cstheme="minorHAnsi"/>
          <w:kern w:val="2"/>
          <w:sz w:val="24"/>
          <w:szCs w:val="24"/>
          <w:lang w:val="en-US"/>
        </w:rPr>
        <w:br/>
      </w:r>
      <w:r w:rsidR="192C8C72" w:rsidRPr="00822FEB">
        <w:rPr>
          <w:rFonts w:eastAsia="Times New Roman" w:cstheme="minorHAnsi"/>
          <w:kern w:val="2"/>
          <w:sz w:val="24"/>
          <w:szCs w:val="24"/>
          <w:lang w:val="en-US"/>
        </w:rPr>
        <w:t>Please note, routes 1, 3/3a, 64, and 67 are not serviced by low-floor trams. Routes 5, 6, 16, and 72 are partially serviced by low-floor trams.</w:t>
      </w:r>
      <w:r w:rsidR="00DD1573" w:rsidRPr="00822FEB">
        <w:rPr>
          <w:rFonts w:eastAsia="Times New Roman" w:cstheme="minorHAnsi"/>
          <w:kern w:val="2"/>
          <w:sz w:val="24"/>
          <w:szCs w:val="24"/>
          <w:lang w:val="en-US"/>
        </w:rPr>
        <w:br/>
      </w:r>
      <w:r w:rsidR="006D48BC" w:rsidRPr="00822FEB">
        <w:rPr>
          <w:rFonts w:eastAsia="Times New Roman" w:cstheme="minorHAnsi"/>
          <w:kern w:val="2"/>
          <w:sz w:val="24"/>
          <w:szCs w:val="24"/>
          <w:lang w:val="en-US"/>
        </w:rPr>
        <w:br/>
      </w:r>
      <w:r w:rsidR="192C8C72" w:rsidRPr="00822FEB">
        <w:rPr>
          <w:rFonts w:eastAsia="Times New Roman" w:cstheme="minorHAnsi"/>
          <w:kern w:val="2"/>
          <w:sz w:val="24"/>
          <w:szCs w:val="24"/>
          <w:lang w:val="en-US"/>
        </w:rPr>
        <w:t>The</w:t>
      </w:r>
      <w:r w:rsidRPr="00822FEB">
        <w:rPr>
          <w:rFonts w:eastAsia="Times New Roman" w:cstheme="minorHAnsi"/>
          <w:kern w:val="2"/>
          <w:sz w:val="24"/>
          <w:szCs w:val="24"/>
          <w:lang w:val="en-US"/>
        </w:rPr>
        <w:t xml:space="preserve"> Russell St/Lonsdale St tram stop which services the 30 and 35 trams</w:t>
      </w:r>
      <w:r w:rsidR="192C8C72" w:rsidRPr="00822FEB">
        <w:rPr>
          <w:rFonts w:eastAsia="Times New Roman" w:cstheme="minorHAnsi"/>
          <w:kern w:val="2"/>
          <w:sz w:val="24"/>
          <w:szCs w:val="24"/>
          <w:lang w:val="en-US"/>
        </w:rPr>
        <w:t xml:space="preserve"> is a short journey from the south.</w:t>
      </w:r>
      <w:r w:rsidR="00776AB3">
        <w:rPr>
          <w:rFonts w:eastAsia="Times New Roman" w:cstheme="minorHAnsi"/>
          <w:kern w:val="2"/>
          <w:sz w:val="24"/>
          <w:szCs w:val="24"/>
          <w:lang w:val="en-US"/>
        </w:rPr>
        <w:t xml:space="preserve"> </w:t>
      </w:r>
      <w:r w:rsidR="31479075" w:rsidRPr="00822FEB">
        <w:rPr>
          <w:rFonts w:eastAsia="Times New Roman" w:cstheme="minorHAnsi"/>
          <w:kern w:val="2"/>
          <w:sz w:val="24"/>
          <w:szCs w:val="24"/>
          <w:lang w:val="en-US"/>
        </w:rPr>
        <w:t xml:space="preserve">This stop is not </w:t>
      </w:r>
      <w:proofErr w:type="spellStart"/>
      <w:r w:rsidR="31479075" w:rsidRPr="00822FEB">
        <w:rPr>
          <w:rFonts w:eastAsia="Times New Roman" w:cstheme="minorHAnsi"/>
          <w:kern w:val="2"/>
          <w:sz w:val="24"/>
          <w:szCs w:val="24"/>
          <w:lang w:val="en-US"/>
        </w:rPr>
        <w:t>alevel</w:t>
      </w:r>
      <w:proofErr w:type="spellEnd"/>
      <w:r w:rsidR="31479075" w:rsidRPr="00822FEB">
        <w:rPr>
          <w:rFonts w:eastAsia="Times New Roman" w:cstheme="minorHAnsi"/>
          <w:kern w:val="2"/>
          <w:sz w:val="24"/>
          <w:szCs w:val="24"/>
          <w:lang w:val="en-US"/>
        </w:rPr>
        <w:t>-access stop.</w:t>
      </w:r>
      <w:r w:rsidR="00DD1573" w:rsidRPr="00822FEB">
        <w:rPr>
          <w:rFonts w:eastAsia="Times New Roman" w:cstheme="minorHAnsi"/>
          <w:kern w:val="2"/>
          <w:sz w:val="24"/>
          <w:szCs w:val="24"/>
          <w:lang w:val="en-US"/>
        </w:rPr>
        <w:br/>
      </w:r>
      <w:r w:rsidR="00DD1573" w:rsidRPr="00822FEB">
        <w:rPr>
          <w:rFonts w:eastAsia="Times New Roman" w:cstheme="minorHAnsi"/>
          <w:kern w:val="2"/>
          <w:sz w:val="24"/>
          <w:szCs w:val="24"/>
          <w:lang w:val="en-US"/>
        </w:rPr>
        <w:br/>
      </w:r>
      <w:r w:rsidR="31479075" w:rsidRPr="00822FEB">
        <w:rPr>
          <w:rFonts w:eastAsia="Times New Roman" w:cstheme="minorHAnsi"/>
          <w:kern w:val="2"/>
          <w:sz w:val="24"/>
          <w:szCs w:val="24"/>
          <w:lang w:val="en-US"/>
        </w:rPr>
        <w:t xml:space="preserve">The </w:t>
      </w:r>
      <w:r w:rsidRPr="00822FEB">
        <w:rPr>
          <w:rFonts w:eastAsia="Times New Roman" w:cstheme="minorHAnsi"/>
          <w:kern w:val="2"/>
          <w:sz w:val="24"/>
          <w:szCs w:val="24"/>
          <w:lang w:val="en-US"/>
        </w:rPr>
        <w:t>Melbourne Museum/Nicholson St stop services the 86 and 96 trams.</w:t>
      </w:r>
      <w:r w:rsidR="31479075" w:rsidRPr="00822FEB">
        <w:rPr>
          <w:rFonts w:eastAsia="Times New Roman" w:cstheme="minorHAnsi"/>
          <w:kern w:val="2"/>
          <w:sz w:val="24"/>
          <w:szCs w:val="24"/>
          <w:lang w:val="en-US"/>
        </w:rPr>
        <w:t xml:space="preserve"> The </w:t>
      </w:r>
      <w:proofErr w:type="gramStart"/>
      <w:r w:rsidR="31479075" w:rsidRPr="00822FEB">
        <w:rPr>
          <w:rFonts w:eastAsia="Times New Roman" w:cstheme="minorHAnsi"/>
          <w:kern w:val="2"/>
          <w:sz w:val="24"/>
          <w:szCs w:val="24"/>
          <w:lang w:val="en-US"/>
        </w:rPr>
        <w:t>86 tram</w:t>
      </w:r>
      <w:proofErr w:type="gramEnd"/>
      <w:r w:rsidR="31479075" w:rsidRPr="00822FEB">
        <w:rPr>
          <w:rFonts w:eastAsia="Times New Roman" w:cstheme="minorHAnsi"/>
          <w:kern w:val="2"/>
          <w:sz w:val="24"/>
          <w:szCs w:val="24"/>
          <w:lang w:val="en-US"/>
        </w:rPr>
        <w:t xml:space="preserve"> route is partially serviced by low-floor trams. The </w:t>
      </w:r>
      <w:proofErr w:type="gramStart"/>
      <w:r w:rsidR="31479075" w:rsidRPr="00822FEB">
        <w:rPr>
          <w:rFonts w:eastAsia="Times New Roman" w:cstheme="minorHAnsi"/>
          <w:kern w:val="2"/>
          <w:sz w:val="24"/>
          <w:szCs w:val="24"/>
          <w:lang w:val="en-US"/>
        </w:rPr>
        <w:t>96 tram</w:t>
      </w:r>
      <w:proofErr w:type="gramEnd"/>
      <w:r w:rsidR="31479075" w:rsidRPr="00822FEB">
        <w:rPr>
          <w:rFonts w:eastAsia="Times New Roman" w:cstheme="minorHAnsi"/>
          <w:kern w:val="2"/>
          <w:sz w:val="24"/>
          <w:szCs w:val="24"/>
          <w:lang w:val="en-US"/>
        </w:rPr>
        <w:t xml:space="preserve"> route is entirely serviced by low-floor trams.</w:t>
      </w:r>
    </w:p>
    <w:p w14:paraId="441B4A19" w14:textId="77777777" w:rsidR="00822FEB" w:rsidRPr="00822FEB" w:rsidRDefault="00822FEB" w:rsidP="006D48BC">
      <w:pPr>
        <w:spacing w:after="0"/>
        <w:rPr>
          <w:rFonts w:eastAsia="Times New Roman" w:cstheme="minorHAnsi"/>
          <w:kern w:val="2"/>
          <w:sz w:val="24"/>
          <w:szCs w:val="24"/>
          <w:lang w:val="en-US"/>
        </w:rPr>
      </w:pPr>
    </w:p>
    <w:p w14:paraId="41209EC0" w14:textId="714A6772" w:rsidR="006D48BC" w:rsidRPr="00822FEB" w:rsidRDefault="5AA07CA8" w:rsidP="006D48BC">
      <w:pPr>
        <w:spacing w:after="0"/>
        <w:rPr>
          <w:rFonts w:eastAsia="Times New Roman" w:cstheme="minorHAnsi"/>
          <w:kern w:val="2"/>
          <w:sz w:val="24"/>
          <w:szCs w:val="24"/>
          <w:lang w:val="en-US"/>
        </w:rPr>
      </w:pPr>
      <w:r w:rsidRPr="00822FEB">
        <w:rPr>
          <w:rFonts w:eastAsia="Times New Roman" w:cstheme="minorHAnsi"/>
          <w:kern w:val="2"/>
          <w:sz w:val="24"/>
          <w:szCs w:val="24"/>
          <w:lang w:val="en-US"/>
        </w:rPr>
        <w:t xml:space="preserve">There are also a range of buses that run along Lygon St (200 and 207), and </w:t>
      </w:r>
      <w:proofErr w:type="spellStart"/>
      <w:r w:rsidRPr="00822FEB">
        <w:rPr>
          <w:rFonts w:eastAsia="Times New Roman" w:cstheme="minorHAnsi"/>
          <w:kern w:val="2"/>
          <w:sz w:val="24"/>
          <w:szCs w:val="24"/>
          <w:lang w:val="en-US"/>
        </w:rPr>
        <w:t>Rathdowne</w:t>
      </w:r>
      <w:proofErr w:type="spellEnd"/>
      <w:r w:rsidRPr="00822FEB">
        <w:rPr>
          <w:rFonts w:eastAsia="Times New Roman" w:cstheme="minorHAnsi"/>
          <w:kern w:val="2"/>
          <w:sz w:val="24"/>
          <w:szCs w:val="24"/>
          <w:lang w:val="en-US"/>
        </w:rPr>
        <w:t xml:space="preserve"> St (250, 251, and 402) and plenty more in the CBD or towards </w:t>
      </w:r>
      <w:r w:rsidR="7855991B" w:rsidRPr="00822FEB">
        <w:rPr>
          <w:rFonts w:eastAsia="Times New Roman" w:cstheme="minorHAnsi"/>
          <w:kern w:val="2"/>
          <w:sz w:val="24"/>
          <w:szCs w:val="24"/>
          <w:lang w:val="en-US"/>
        </w:rPr>
        <w:t>Grattan Street</w:t>
      </w:r>
      <w:r w:rsidRPr="00822FEB">
        <w:rPr>
          <w:rFonts w:eastAsia="Times New Roman" w:cstheme="minorHAnsi"/>
          <w:kern w:val="2"/>
          <w:sz w:val="24"/>
          <w:szCs w:val="24"/>
          <w:lang w:val="en-US"/>
        </w:rPr>
        <w:t>.</w:t>
      </w:r>
      <w:r w:rsidR="006D48BC" w:rsidRPr="00822FEB">
        <w:rPr>
          <w:rFonts w:eastAsia="Times New Roman" w:cstheme="minorHAnsi"/>
          <w:kern w:val="2"/>
          <w:sz w:val="24"/>
          <w:szCs w:val="24"/>
          <w:lang w:val="en-US"/>
        </w:rPr>
        <w:br/>
      </w:r>
      <w:r w:rsidR="006D48BC" w:rsidRPr="00822FEB">
        <w:rPr>
          <w:rFonts w:eastAsia="Times New Roman" w:cstheme="minorHAnsi"/>
          <w:kern w:val="2"/>
          <w:sz w:val="24"/>
          <w:szCs w:val="24"/>
          <w:lang w:val="en-US"/>
        </w:rPr>
        <w:br/>
      </w:r>
      <w:r w:rsidRPr="00822FEB">
        <w:rPr>
          <w:rFonts w:eastAsia="Times New Roman" w:cstheme="minorHAnsi"/>
          <w:kern w:val="2"/>
          <w:sz w:val="24"/>
          <w:szCs w:val="24"/>
          <w:lang w:val="en-US"/>
        </w:rPr>
        <w:t xml:space="preserve">If travelling by train, the Festival Hub is only a short </w:t>
      </w:r>
      <w:r w:rsidR="31479075" w:rsidRPr="00822FEB">
        <w:rPr>
          <w:rFonts w:eastAsia="Times New Roman" w:cstheme="minorHAnsi"/>
          <w:kern w:val="2"/>
          <w:sz w:val="24"/>
          <w:szCs w:val="24"/>
          <w:lang w:val="en-US"/>
        </w:rPr>
        <w:t>journey</w:t>
      </w:r>
      <w:r w:rsidRPr="00822FEB">
        <w:rPr>
          <w:rFonts w:eastAsia="Times New Roman" w:cstheme="minorHAnsi"/>
          <w:kern w:val="2"/>
          <w:sz w:val="24"/>
          <w:szCs w:val="24"/>
          <w:lang w:val="en-US"/>
        </w:rPr>
        <w:t xml:space="preserve"> from Melbourne Central Station.</w:t>
      </w:r>
    </w:p>
    <w:p w14:paraId="12074B4E" w14:textId="1097638D" w:rsidR="00B82154" w:rsidRPr="00822FEB" w:rsidRDefault="000E6078" w:rsidP="00822FEB">
      <w:pPr>
        <w:spacing w:line="257" w:lineRule="auto"/>
        <w:rPr>
          <w:rFonts w:eastAsia="Calibri" w:cstheme="minorHAnsi"/>
          <w:sz w:val="24"/>
          <w:szCs w:val="24"/>
        </w:rPr>
      </w:pPr>
      <w:r w:rsidRPr="00822FEB">
        <w:rPr>
          <w:rFonts w:eastAsia="Calibri" w:cstheme="minorHAnsi"/>
          <w:sz w:val="24"/>
          <w:szCs w:val="24"/>
        </w:rPr>
        <w:t>Exit at Swanston Street/La Trobe Street and make your way East up La Trobe Street.</w:t>
      </w:r>
      <w:r w:rsidRPr="00822FEB">
        <w:rPr>
          <w:rFonts w:eastAsia="Calibri" w:cstheme="minorHAnsi"/>
          <w:sz w:val="24"/>
          <w:szCs w:val="24"/>
        </w:rPr>
        <w:br/>
        <w:t xml:space="preserve">Turn left at Russell Street, and continue to Victoria Street, when Russell Street becomes Lygon Street. </w:t>
      </w:r>
      <w:r w:rsidRPr="00822FEB">
        <w:rPr>
          <w:rFonts w:eastAsia="Calibri" w:cstheme="minorHAnsi"/>
          <w:sz w:val="24"/>
          <w:szCs w:val="24"/>
        </w:rPr>
        <w:br/>
        <w:t>Cross the road and you will be at Trades Hall</w:t>
      </w:r>
      <w:r w:rsidR="00776AB3">
        <w:rPr>
          <w:rFonts w:eastAsia="Calibri" w:cstheme="minorHAnsi"/>
          <w:sz w:val="24"/>
          <w:szCs w:val="24"/>
        </w:rPr>
        <w:t xml:space="preserve"> on the north-eastern corner of Victoria and Lygon Streets.</w:t>
      </w:r>
      <w:r w:rsidRPr="00822FEB">
        <w:rPr>
          <w:rFonts w:eastAsia="Calibri" w:cstheme="minorHAnsi"/>
          <w:sz w:val="24"/>
          <w:szCs w:val="24"/>
        </w:rPr>
        <w:br/>
      </w:r>
    </w:p>
    <w:p w14:paraId="3AF31166" w14:textId="77777777" w:rsidR="006D48BC" w:rsidRPr="00B82154" w:rsidRDefault="5AA07CA8" w:rsidP="00F74D15">
      <w:pPr>
        <w:pStyle w:val="Heading2"/>
        <w:rPr>
          <w:rFonts w:asciiTheme="minorHAnsi" w:eastAsia="Calibri" w:hAnsiTheme="minorHAnsi" w:cstheme="minorHAnsi"/>
          <w:b/>
          <w:bCs/>
        </w:rPr>
      </w:pPr>
      <w:bookmarkStart w:id="3" w:name="_Toc176345690"/>
      <w:r w:rsidRPr="00B82154">
        <w:rPr>
          <w:rFonts w:asciiTheme="minorHAnsi" w:hAnsiTheme="minorHAnsi" w:cstheme="minorHAnsi"/>
        </w:rPr>
        <w:lastRenderedPageBreak/>
        <w:t>Parking</w:t>
      </w:r>
      <w:bookmarkEnd w:id="3"/>
    </w:p>
    <w:p w14:paraId="19EF3D50" w14:textId="010E0622" w:rsidR="006D48BC" w:rsidRPr="00822FEB" w:rsidRDefault="5AA07CA8" w:rsidP="006D48BC">
      <w:pPr>
        <w:spacing w:after="0"/>
        <w:rPr>
          <w:rFonts w:eastAsia="Times New Roman" w:cstheme="minorHAnsi"/>
          <w:kern w:val="2"/>
          <w:sz w:val="24"/>
          <w:szCs w:val="24"/>
          <w:lang w:val="en-US"/>
        </w:rPr>
      </w:pPr>
      <w:r w:rsidRPr="00822FEB">
        <w:rPr>
          <w:rFonts w:eastAsia="Times New Roman" w:cstheme="minorHAnsi"/>
          <w:kern w:val="2"/>
          <w:sz w:val="24"/>
          <w:szCs w:val="24"/>
          <w:lang w:val="en-US"/>
        </w:rPr>
        <w:t xml:space="preserve">There is no onsite parking at Trades Hall. If you are driving to the venue, there is </w:t>
      </w:r>
      <w:proofErr w:type="spellStart"/>
      <w:r w:rsidRPr="00822FEB">
        <w:rPr>
          <w:rFonts w:eastAsia="Times New Roman" w:cstheme="minorHAnsi"/>
          <w:kern w:val="2"/>
          <w:sz w:val="24"/>
          <w:szCs w:val="24"/>
          <w:lang w:val="en-US"/>
        </w:rPr>
        <w:t>GreenCo</w:t>
      </w:r>
      <w:proofErr w:type="spellEnd"/>
      <w:r w:rsidRPr="00822FEB">
        <w:rPr>
          <w:rFonts w:eastAsia="Times New Roman" w:cstheme="minorHAnsi"/>
          <w:kern w:val="2"/>
          <w:sz w:val="24"/>
          <w:szCs w:val="24"/>
          <w:lang w:val="en-US"/>
        </w:rPr>
        <w:t xml:space="preserve"> Parking nearby at 43 </w:t>
      </w:r>
      <w:proofErr w:type="spellStart"/>
      <w:r w:rsidRPr="00822FEB">
        <w:rPr>
          <w:rFonts w:eastAsia="Times New Roman" w:cstheme="minorHAnsi"/>
          <w:kern w:val="2"/>
          <w:sz w:val="24"/>
          <w:szCs w:val="24"/>
          <w:lang w:val="en-US"/>
        </w:rPr>
        <w:t>MacKenzie</w:t>
      </w:r>
      <w:proofErr w:type="spellEnd"/>
      <w:r w:rsidRPr="00822FEB">
        <w:rPr>
          <w:rFonts w:eastAsia="Times New Roman" w:cstheme="minorHAnsi"/>
          <w:kern w:val="2"/>
          <w:sz w:val="24"/>
          <w:szCs w:val="24"/>
          <w:lang w:val="en-US"/>
        </w:rPr>
        <w:t xml:space="preserve"> St, and some </w:t>
      </w:r>
      <w:proofErr w:type="spellStart"/>
      <w:r w:rsidRPr="00822FEB">
        <w:rPr>
          <w:rFonts w:eastAsia="Times New Roman" w:cstheme="minorHAnsi"/>
          <w:kern w:val="2"/>
          <w:sz w:val="24"/>
          <w:szCs w:val="24"/>
          <w:lang w:val="en-US"/>
        </w:rPr>
        <w:t>kerbside</w:t>
      </w:r>
      <w:proofErr w:type="spellEnd"/>
      <w:r w:rsidRPr="00822FEB">
        <w:rPr>
          <w:rFonts w:eastAsia="Times New Roman" w:cstheme="minorHAnsi"/>
          <w:kern w:val="2"/>
          <w:sz w:val="24"/>
          <w:szCs w:val="24"/>
          <w:lang w:val="en-US"/>
        </w:rPr>
        <w:t xml:space="preserve"> parking in the surrounding areas.</w:t>
      </w:r>
      <w:r w:rsidR="00776AB3">
        <w:rPr>
          <w:rFonts w:eastAsia="Times New Roman" w:cstheme="minorHAnsi"/>
          <w:kern w:val="2"/>
          <w:sz w:val="24"/>
          <w:szCs w:val="24"/>
          <w:lang w:val="en-US"/>
        </w:rPr>
        <w:t xml:space="preserve"> For accessible parking nearby, </w:t>
      </w:r>
      <w:r w:rsidR="00776AB3" w:rsidRPr="00822FEB">
        <w:rPr>
          <w:rFonts w:eastAsia="Calibri" w:cstheme="minorHAnsi"/>
          <w:sz w:val="24"/>
          <w:szCs w:val="24"/>
        </w:rPr>
        <w:t xml:space="preserve">view the </w:t>
      </w:r>
      <w:hyperlink r:id="rId16" w:history="1">
        <w:r w:rsidR="00776AB3" w:rsidRPr="00822FEB">
          <w:rPr>
            <w:rStyle w:val="Hyperlink"/>
            <w:rFonts w:eastAsia="Calibri" w:cstheme="minorHAnsi"/>
            <w:sz w:val="24"/>
            <w:szCs w:val="24"/>
          </w:rPr>
          <w:t>Melbourne CBD mobility map here</w:t>
        </w:r>
      </w:hyperlink>
      <w:r w:rsidR="00776AB3" w:rsidRPr="00822FEB">
        <w:rPr>
          <w:rFonts w:eastAsia="Calibri" w:cstheme="minorHAnsi"/>
          <w:sz w:val="24"/>
          <w:szCs w:val="24"/>
        </w:rPr>
        <w:t>.</w:t>
      </w:r>
    </w:p>
    <w:p w14:paraId="10431DB4" w14:textId="77777777" w:rsidR="00B82154" w:rsidRPr="00822FEB" w:rsidRDefault="00B82154" w:rsidP="00822FEB">
      <w:pPr>
        <w:rPr>
          <w:rFonts w:eastAsia="Times New Roman" w:cstheme="minorHAnsi"/>
          <w:kern w:val="2"/>
          <w:sz w:val="24"/>
          <w:szCs w:val="24"/>
          <w:lang w:val="en-US"/>
        </w:rPr>
      </w:pPr>
    </w:p>
    <w:p w14:paraId="4B243727" w14:textId="2AC12A73" w:rsidR="006D48BC" w:rsidRPr="00B82154" w:rsidRDefault="31479075" w:rsidP="00F74D15">
      <w:pPr>
        <w:pStyle w:val="Heading2"/>
        <w:rPr>
          <w:rFonts w:asciiTheme="minorHAnsi" w:eastAsia="Calibri" w:hAnsiTheme="minorHAnsi" w:cstheme="minorHAnsi"/>
          <w:b/>
          <w:bCs/>
        </w:rPr>
      </w:pPr>
      <w:bookmarkStart w:id="4" w:name="_Toc176345691"/>
      <w:r w:rsidRPr="00B82154">
        <w:rPr>
          <w:rFonts w:asciiTheme="minorHAnsi" w:hAnsiTheme="minorHAnsi" w:cstheme="minorHAnsi"/>
        </w:rPr>
        <w:t>Ride-share</w:t>
      </w:r>
      <w:bookmarkEnd w:id="4"/>
    </w:p>
    <w:p w14:paraId="786455E6" w14:textId="54385A3A" w:rsidR="000E6078" w:rsidRPr="00822FEB" w:rsidRDefault="31479075" w:rsidP="00C32792">
      <w:pPr>
        <w:spacing w:after="0" w:line="257" w:lineRule="auto"/>
        <w:rPr>
          <w:rFonts w:eastAsia="Calibri" w:cstheme="minorHAnsi"/>
          <w:sz w:val="24"/>
          <w:szCs w:val="24"/>
        </w:rPr>
      </w:pPr>
      <w:r w:rsidRPr="00822FEB">
        <w:rPr>
          <w:rFonts w:eastAsia="Calibri" w:cstheme="minorHAnsi"/>
          <w:sz w:val="24"/>
          <w:szCs w:val="24"/>
        </w:rPr>
        <w:t>If travelling by a ride-share service or taxi, you can provide the location of Victorian Trades Hall or 54 Lygon St.</w:t>
      </w:r>
      <w:r w:rsidR="000E6078" w:rsidRPr="00822FEB">
        <w:rPr>
          <w:rFonts w:cstheme="minorHAnsi"/>
          <w:sz w:val="24"/>
          <w:szCs w:val="24"/>
        </w:rPr>
        <w:br/>
      </w:r>
      <w:r w:rsidRPr="00822FEB">
        <w:rPr>
          <w:rFonts w:eastAsia="Calibri" w:cstheme="minorHAnsi"/>
          <w:sz w:val="24"/>
          <w:szCs w:val="24"/>
        </w:rPr>
        <w:t>There is space for the driver to pull up in front of the Lygon St Entrance.</w:t>
      </w:r>
    </w:p>
    <w:p w14:paraId="4B931F2A" w14:textId="77777777" w:rsidR="00B82154" w:rsidRPr="00822FEB" w:rsidRDefault="00B82154" w:rsidP="00822FEB">
      <w:pPr>
        <w:rPr>
          <w:rFonts w:eastAsia="Calibri" w:cstheme="minorHAnsi"/>
          <w:sz w:val="24"/>
          <w:szCs w:val="24"/>
        </w:rPr>
      </w:pPr>
    </w:p>
    <w:p w14:paraId="0FDDC586" w14:textId="20E445E5" w:rsidR="00225B39" w:rsidRPr="00B82154" w:rsidRDefault="31AA5F00" w:rsidP="00F74D15">
      <w:pPr>
        <w:pStyle w:val="Heading2"/>
        <w:rPr>
          <w:rFonts w:asciiTheme="minorHAnsi" w:eastAsia="Calibri" w:hAnsiTheme="minorHAnsi" w:cstheme="minorHAnsi"/>
          <w:b/>
          <w:bCs/>
        </w:rPr>
      </w:pPr>
      <w:bookmarkStart w:id="5" w:name="_Toc176345692"/>
      <w:r w:rsidRPr="00B82154">
        <w:rPr>
          <w:rFonts w:asciiTheme="minorHAnsi" w:hAnsiTheme="minorHAnsi" w:cstheme="minorHAnsi"/>
        </w:rPr>
        <w:t>Contact Details</w:t>
      </w:r>
      <w:bookmarkEnd w:id="5"/>
      <w:r w:rsidRPr="00B82154">
        <w:rPr>
          <w:rFonts w:asciiTheme="minorHAnsi" w:hAnsiTheme="minorHAnsi" w:cstheme="minorHAnsi"/>
        </w:rPr>
        <w:t xml:space="preserve"> </w:t>
      </w:r>
    </w:p>
    <w:p w14:paraId="021A4AA0" w14:textId="77777777" w:rsidR="00B33A91" w:rsidRPr="00822FEB" w:rsidRDefault="00B33A91" w:rsidP="00B33A91">
      <w:pPr>
        <w:spacing w:after="0"/>
        <w:rPr>
          <w:rFonts w:cstheme="minorHAnsi"/>
          <w:sz w:val="24"/>
          <w:szCs w:val="24"/>
        </w:rPr>
      </w:pPr>
      <w:r w:rsidRPr="00822FEB">
        <w:rPr>
          <w:rFonts w:cstheme="minorHAnsi"/>
          <w:b/>
          <w:bCs/>
          <w:sz w:val="24"/>
          <w:szCs w:val="24"/>
        </w:rPr>
        <w:t>Office Email:</w:t>
      </w:r>
      <w:r w:rsidRPr="00822FEB">
        <w:rPr>
          <w:rFonts w:cstheme="minorHAnsi"/>
          <w:sz w:val="24"/>
          <w:szCs w:val="24"/>
        </w:rPr>
        <w:t xml:space="preserve"> </w:t>
      </w:r>
      <w:hyperlink r:id="rId17">
        <w:r w:rsidRPr="00822FEB">
          <w:rPr>
            <w:rStyle w:val="Hyperlink"/>
            <w:rFonts w:cstheme="minorHAnsi"/>
            <w:sz w:val="24"/>
            <w:szCs w:val="24"/>
          </w:rPr>
          <w:t>info@melbournefringe.com.au</w:t>
        </w:r>
      </w:hyperlink>
    </w:p>
    <w:p w14:paraId="2BBBD788" w14:textId="77777777" w:rsidR="00B33A91" w:rsidRDefault="00B33A91" w:rsidP="00B33A91">
      <w:pPr>
        <w:spacing w:after="0"/>
        <w:rPr>
          <w:rFonts w:cstheme="minorHAnsi"/>
          <w:b/>
          <w:bCs/>
          <w:sz w:val="24"/>
          <w:szCs w:val="24"/>
        </w:rPr>
      </w:pPr>
    </w:p>
    <w:p w14:paraId="07DC6E55" w14:textId="45AD7DB1" w:rsidR="00B33A91" w:rsidRDefault="00B33A91" w:rsidP="00B33A91">
      <w:pPr>
        <w:spacing w:after="0"/>
        <w:rPr>
          <w:rFonts w:cstheme="minorHAnsi"/>
          <w:sz w:val="24"/>
          <w:szCs w:val="24"/>
        </w:rPr>
      </w:pPr>
      <w:r w:rsidRPr="00822FEB">
        <w:rPr>
          <w:rFonts w:cstheme="minorHAnsi"/>
          <w:b/>
          <w:bCs/>
          <w:sz w:val="24"/>
          <w:szCs w:val="24"/>
        </w:rPr>
        <w:t>Office phone:</w:t>
      </w:r>
      <w:r w:rsidRPr="00822FEB">
        <w:rPr>
          <w:rFonts w:cstheme="minorHAnsi"/>
          <w:sz w:val="24"/>
          <w:szCs w:val="24"/>
        </w:rPr>
        <w:t xml:space="preserve"> </w:t>
      </w:r>
      <w:hyperlink r:id="rId18">
        <w:r w:rsidRPr="00822FEB">
          <w:rPr>
            <w:rStyle w:val="Hyperlink"/>
            <w:rFonts w:cstheme="minorHAnsi"/>
            <w:sz w:val="24"/>
            <w:szCs w:val="24"/>
          </w:rPr>
          <w:t>+61 (03) 9660 9600</w:t>
        </w:r>
      </w:hyperlink>
      <w:r w:rsidRPr="00822FEB">
        <w:rPr>
          <w:rFonts w:cstheme="minorHAnsi"/>
          <w:sz w:val="24"/>
          <w:szCs w:val="24"/>
        </w:rPr>
        <w:t xml:space="preserve"> </w:t>
      </w:r>
    </w:p>
    <w:p w14:paraId="491921C9" w14:textId="61A70C6D" w:rsidR="00B33A91" w:rsidRDefault="31479075" w:rsidP="00822FEB">
      <w:pPr>
        <w:spacing w:after="0"/>
        <w:rPr>
          <w:rFonts w:cstheme="minorHAnsi"/>
          <w:sz w:val="24"/>
          <w:szCs w:val="24"/>
        </w:rPr>
      </w:pPr>
      <w:r w:rsidRPr="00822FEB">
        <w:rPr>
          <w:rFonts w:cstheme="minorHAnsi"/>
          <w:sz w:val="24"/>
          <w:szCs w:val="24"/>
        </w:rPr>
        <w:t xml:space="preserve">Melbourne </w:t>
      </w:r>
      <w:r w:rsidR="31AA5F00" w:rsidRPr="00822FEB">
        <w:rPr>
          <w:rFonts w:cstheme="minorHAnsi"/>
          <w:sz w:val="24"/>
          <w:szCs w:val="24"/>
        </w:rPr>
        <w:t>Fringe</w:t>
      </w:r>
      <w:r w:rsidRPr="00822FEB">
        <w:rPr>
          <w:rFonts w:cstheme="minorHAnsi"/>
          <w:sz w:val="24"/>
          <w:szCs w:val="24"/>
        </w:rPr>
        <w:t>’s</w:t>
      </w:r>
      <w:r w:rsidR="31AA5F00" w:rsidRPr="00822FEB">
        <w:rPr>
          <w:rFonts w:cstheme="minorHAnsi"/>
          <w:sz w:val="24"/>
          <w:szCs w:val="24"/>
        </w:rPr>
        <w:t xml:space="preserve"> Office is open between 10am to 6pm Monday to Friday</w:t>
      </w:r>
      <w:r w:rsidRPr="00822FEB">
        <w:rPr>
          <w:rFonts w:cstheme="minorHAnsi"/>
          <w:sz w:val="24"/>
          <w:szCs w:val="24"/>
        </w:rPr>
        <w:t>.</w:t>
      </w:r>
    </w:p>
    <w:p w14:paraId="6094AA9B" w14:textId="4F2B9649" w:rsidR="00B33A91" w:rsidRPr="00B33A91" w:rsidRDefault="00B33A91" w:rsidP="00B33A91">
      <w:pPr>
        <w:spacing w:after="0"/>
        <w:rPr>
          <w:rFonts w:eastAsia="Calibri" w:cstheme="minorHAnsi"/>
          <w:b/>
          <w:bCs/>
          <w:sz w:val="24"/>
          <w:szCs w:val="24"/>
        </w:rPr>
      </w:pPr>
      <w:r>
        <w:rPr>
          <w:rFonts w:cstheme="minorHAnsi"/>
          <w:b/>
          <w:bCs/>
          <w:sz w:val="24"/>
          <w:szCs w:val="24"/>
        </w:rPr>
        <w:t>Box office</w:t>
      </w:r>
      <w:r w:rsidRPr="00822FEB">
        <w:rPr>
          <w:rFonts w:cstheme="minorHAnsi"/>
          <w:b/>
          <w:bCs/>
          <w:sz w:val="24"/>
          <w:szCs w:val="24"/>
        </w:rPr>
        <w:t xml:space="preserve"> phone</w:t>
      </w:r>
      <w:r>
        <w:rPr>
          <w:rFonts w:cstheme="minorHAnsi"/>
          <w:b/>
          <w:bCs/>
          <w:sz w:val="24"/>
          <w:szCs w:val="24"/>
        </w:rPr>
        <w:t xml:space="preserve"> (11am-8pm during the festival)</w:t>
      </w:r>
      <w:r w:rsidRPr="00822FEB">
        <w:rPr>
          <w:rFonts w:cstheme="minorHAnsi"/>
          <w:b/>
          <w:bCs/>
          <w:sz w:val="24"/>
          <w:szCs w:val="24"/>
        </w:rPr>
        <w:t>:</w:t>
      </w:r>
      <w:r w:rsidRPr="00822FEB">
        <w:rPr>
          <w:rFonts w:cstheme="minorHAnsi"/>
          <w:sz w:val="24"/>
          <w:szCs w:val="24"/>
        </w:rPr>
        <w:t xml:space="preserve"> </w:t>
      </w:r>
      <w:hyperlink r:id="rId19">
        <w:r>
          <w:rPr>
            <w:rStyle w:val="Hyperlink"/>
            <w:rFonts w:cstheme="minorHAnsi"/>
            <w:sz w:val="24"/>
            <w:szCs w:val="24"/>
          </w:rPr>
          <w:t>+61 (03) 9660 9666</w:t>
        </w:r>
      </w:hyperlink>
      <w:r w:rsidRPr="00822FEB">
        <w:rPr>
          <w:rFonts w:cstheme="minorHAnsi"/>
          <w:sz w:val="24"/>
          <w:szCs w:val="24"/>
        </w:rPr>
        <w:br/>
      </w:r>
      <w:r>
        <w:rPr>
          <w:rFonts w:cstheme="minorHAnsi"/>
          <w:sz w:val="24"/>
          <w:szCs w:val="24"/>
        </w:rPr>
        <w:t>Melbourne Fringe’s Box Office is open 11am to 6pm every day of the festival.</w:t>
      </w:r>
    </w:p>
    <w:p w14:paraId="7B832F48" w14:textId="77777777" w:rsidR="00B33A91" w:rsidRDefault="00B33A91" w:rsidP="00822FEB">
      <w:pPr>
        <w:spacing w:after="0"/>
        <w:rPr>
          <w:rFonts w:eastAsia="Calibri" w:cstheme="minorHAnsi"/>
          <w:b/>
          <w:bCs/>
          <w:sz w:val="24"/>
          <w:szCs w:val="24"/>
        </w:rPr>
      </w:pPr>
    </w:p>
    <w:p w14:paraId="1C16B2E7" w14:textId="77777777" w:rsidR="00B33A91" w:rsidRDefault="089855D6" w:rsidP="00822FEB">
      <w:pPr>
        <w:spacing w:after="0"/>
        <w:rPr>
          <w:rFonts w:eastAsia="Calibri" w:cstheme="minorHAnsi"/>
          <w:sz w:val="24"/>
          <w:szCs w:val="24"/>
        </w:rPr>
      </w:pPr>
      <w:r w:rsidRPr="00822FEB">
        <w:rPr>
          <w:rFonts w:eastAsia="Calibri" w:cstheme="minorHAnsi"/>
          <w:b/>
          <w:bCs/>
          <w:sz w:val="24"/>
          <w:szCs w:val="24"/>
        </w:rPr>
        <w:t>TTY users:</w:t>
      </w:r>
      <w:r w:rsidRPr="00822FEB">
        <w:rPr>
          <w:rFonts w:eastAsia="Calibri" w:cstheme="minorHAnsi"/>
          <w:sz w:val="24"/>
          <w:szCs w:val="24"/>
        </w:rPr>
        <w:t xml:space="preserve"> phone </w:t>
      </w:r>
      <w:r w:rsidRPr="00B33A91">
        <w:rPr>
          <w:rFonts w:eastAsia="Calibri" w:cstheme="minorHAnsi"/>
          <w:sz w:val="24"/>
          <w:szCs w:val="24"/>
          <w:u w:val="single"/>
        </w:rPr>
        <w:t>13 36 77</w:t>
      </w:r>
      <w:r w:rsidRPr="00822FEB">
        <w:rPr>
          <w:rFonts w:eastAsia="Calibri" w:cstheme="minorHAnsi"/>
          <w:sz w:val="24"/>
          <w:szCs w:val="24"/>
        </w:rPr>
        <w:t xml:space="preserve"> then ask for </w:t>
      </w:r>
      <w:r w:rsidRPr="00B33A91">
        <w:rPr>
          <w:rFonts w:eastAsia="Calibri" w:cstheme="minorHAnsi"/>
          <w:sz w:val="24"/>
          <w:szCs w:val="24"/>
          <w:u w:val="single"/>
        </w:rPr>
        <w:t>03 9660 9600</w:t>
      </w:r>
      <w:r w:rsidR="00B33A91">
        <w:rPr>
          <w:rFonts w:eastAsia="Calibri" w:cstheme="minorHAnsi"/>
          <w:sz w:val="24"/>
          <w:szCs w:val="24"/>
        </w:rPr>
        <w:t xml:space="preserve"> (Office) or </w:t>
      </w:r>
      <w:r w:rsidR="00B33A91" w:rsidRPr="00B33A91">
        <w:rPr>
          <w:rFonts w:eastAsia="Calibri" w:cstheme="minorHAnsi"/>
          <w:sz w:val="24"/>
          <w:szCs w:val="24"/>
          <w:u w:val="single"/>
        </w:rPr>
        <w:t>03 9660 9666</w:t>
      </w:r>
      <w:r w:rsidR="00B33A91">
        <w:rPr>
          <w:rFonts w:eastAsia="Calibri" w:cstheme="minorHAnsi"/>
          <w:sz w:val="24"/>
          <w:szCs w:val="24"/>
        </w:rPr>
        <w:t xml:space="preserve"> (Box Office)</w:t>
      </w:r>
      <w:r w:rsidR="00225B39" w:rsidRPr="00822FEB">
        <w:rPr>
          <w:rFonts w:cstheme="minorHAnsi"/>
          <w:sz w:val="24"/>
          <w:szCs w:val="24"/>
        </w:rPr>
        <w:br/>
      </w:r>
      <w:r w:rsidRPr="00822FEB">
        <w:rPr>
          <w:rFonts w:eastAsia="Calibri" w:cstheme="minorHAnsi"/>
          <w:b/>
          <w:bCs/>
          <w:sz w:val="24"/>
          <w:szCs w:val="24"/>
        </w:rPr>
        <w:t>Speak and Listen users:</w:t>
      </w:r>
      <w:r w:rsidRPr="00822FEB">
        <w:rPr>
          <w:rFonts w:eastAsia="Calibri" w:cstheme="minorHAnsi"/>
          <w:sz w:val="24"/>
          <w:szCs w:val="24"/>
        </w:rPr>
        <w:t xml:space="preserve"> phone </w:t>
      </w:r>
      <w:r w:rsidRPr="00B33A91">
        <w:rPr>
          <w:rFonts w:eastAsia="Calibri" w:cstheme="minorHAnsi"/>
          <w:sz w:val="24"/>
          <w:szCs w:val="24"/>
          <w:u w:val="single"/>
        </w:rPr>
        <w:t>1300 555 727</w:t>
      </w:r>
      <w:r w:rsidRPr="00822FEB">
        <w:rPr>
          <w:rFonts w:eastAsia="Calibri" w:cstheme="minorHAnsi"/>
          <w:sz w:val="24"/>
          <w:szCs w:val="24"/>
        </w:rPr>
        <w:t xml:space="preserve"> then ask for </w:t>
      </w:r>
      <w:r w:rsidR="00B33A91" w:rsidRPr="00B33A91">
        <w:rPr>
          <w:rFonts w:eastAsia="Calibri" w:cstheme="minorHAnsi"/>
          <w:sz w:val="24"/>
          <w:szCs w:val="24"/>
          <w:u w:val="single"/>
        </w:rPr>
        <w:t>03 9660 9600</w:t>
      </w:r>
      <w:r w:rsidR="00B33A91">
        <w:rPr>
          <w:rFonts w:eastAsia="Calibri" w:cstheme="minorHAnsi"/>
          <w:sz w:val="24"/>
          <w:szCs w:val="24"/>
        </w:rPr>
        <w:t xml:space="preserve"> (Office) or </w:t>
      </w:r>
      <w:r w:rsidR="00B33A91" w:rsidRPr="00B33A91">
        <w:rPr>
          <w:rFonts w:eastAsia="Calibri" w:cstheme="minorHAnsi"/>
          <w:sz w:val="24"/>
          <w:szCs w:val="24"/>
          <w:u w:val="single"/>
        </w:rPr>
        <w:t>03 9660 9666</w:t>
      </w:r>
      <w:r w:rsidR="00B33A91">
        <w:rPr>
          <w:rFonts w:eastAsia="Calibri" w:cstheme="minorHAnsi"/>
          <w:sz w:val="24"/>
          <w:szCs w:val="24"/>
        </w:rPr>
        <w:t xml:space="preserve"> (Box Office)</w:t>
      </w:r>
    </w:p>
    <w:p w14:paraId="3F52CC85" w14:textId="611A6196" w:rsidR="21CEA93D" w:rsidRPr="00B33A91" w:rsidRDefault="089855D6" w:rsidP="00B33A91">
      <w:pPr>
        <w:spacing w:after="0"/>
        <w:rPr>
          <w:rFonts w:eastAsia="Calibri" w:cstheme="minorHAnsi"/>
          <w:sz w:val="24"/>
          <w:szCs w:val="24"/>
        </w:rPr>
      </w:pPr>
      <w:r w:rsidRPr="00822FEB">
        <w:rPr>
          <w:rFonts w:eastAsia="Calibri" w:cstheme="minorHAnsi"/>
          <w:b/>
          <w:bCs/>
          <w:sz w:val="24"/>
          <w:szCs w:val="24"/>
        </w:rPr>
        <w:t>Internet relay users:</w:t>
      </w:r>
      <w:r w:rsidRPr="00822FEB">
        <w:rPr>
          <w:rFonts w:eastAsia="Calibri" w:cstheme="minorHAnsi"/>
          <w:sz w:val="24"/>
          <w:szCs w:val="24"/>
        </w:rPr>
        <w:t xml:space="preserve"> connect to the NRS (</w:t>
      </w:r>
      <w:hyperlink r:id="rId20" w:history="1">
        <w:r w:rsidRPr="00B33A91">
          <w:rPr>
            <w:rStyle w:val="Hyperlink"/>
            <w:rFonts w:eastAsia="Calibri" w:cstheme="minorHAnsi"/>
            <w:sz w:val="24"/>
            <w:szCs w:val="24"/>
          </w:rPr>
          <w:t>internet-relay.nrscall.gov.au</w:t>
        </w:r>
      </w:hyperlink>
      <w:r w:rsidRPr="00822FEB">
        <w:rPr>
          <w:rFonts w:eastAsia="Calibri" w:cstheme="minorHAnsi"/>
          <w:sz w:val="24"/>
          <w:szCs w:val="24"/>
        </w:rPr>
        <w:t xml:space="preserve">) then type in </w:t>
      </w:r>
      <w:r w:rsidR="00B33A91" w:rsidRPr="00B33A91">
        <w:rPr>
          <w:rFonts w:eastAsia="Calibri" w:cstheme="minorHAnsi"/>
          <w:sz w:val="24"/>
          <w:szCs w:val="24"/>
          <w:u w:val="single"/>
        </w:rPr>
        <w:t>03 9660 9600</w:t>
      </w:r>
      <w:r w:rsidR="00B33A91">
        <w:rPr>
          <w:rFonts w:eastAsia="Calibri" w:cstheme="minorHAnsi"/>
          <w:sz w:val="24"/>
          <w:szCs w:val="24"/>
        </w:rPr>
        <w:t xml:space="preserve"> (Office) or </w:t>
      </w:r>
      <w:r w:rsidR="00B33A91" w:rsidRPr="00B33A91">
        <w:rPr>
          <w:rFonts w:eastAsia="Calibri" w:cstheme="minorHAnsi"/>
          <w:sz w:val="24"/>
          <w:szCs w:val="24"/>
          <w:u w:val="single"/>
        </w:rPr>
        <w:t>03 9660 9666</w:t>
      </w:r>
      <w:r w:rsidR="00B33A91">
        <w:rPr>
          <w:rFonts w:eastAsia="Calibri" w:cstheme="minorHAnsi"/>
          <w:sz w:val="24"/>
          <w:szCs w:val="24"/>
        </w:rPr>
        <w:t xml:space="preserve"> (Box Office)</w:t>
      </w:r>
      <w:bookmarkStart w:id="6" w:name="_Toc176345693"/>
      <w:r w:rsidR="00776AB3">
        <w:rPr>
          <w:rFonts w:cstheme="minorHAnsi"/>
        </w:rPr>
        <w:br w:type="page"/>
      </w:r>
      <w:r w:rsidR="21CEA93D" w:rsidRPr="00B82154">
        <w:rPr>
          <w:rFonts w:cstheme="minorHAnsi"/>
        </w:rPr>
        <w:lastRenderedPageBreak/>
        <w:t>Trades Hall</w:t>
      </w:r>
      <w:bookmarkEnd w:id="6"/>
      <w:r w:rsidR="723AC238" w:rsidRPr="00B82154">
        <w:rPr>
          <w:rFonts w:cstheme="minorHAnsi"/>
        </w:rPr>
        <w:t xml:space="preserve"> </w:t>
      </w:r>
    </w:p>
    <w:p w14:paraId="06B1DEA9" w14:textId="4154A140" w:rsidR="00225B39" w:rsidRPr="00B82154" w:rsidRDefault="007A6138" w:rsidP="5531E2FB">
      <w:pPr>
        <w:rPr>
          <w:rFonts w:eastAsia="Helvetica" w:cstheme="minorHAnsi"/>
          <w:b/>
          <w:bCs/>
          <w:sz w:val="24"/>
          <w:szCs w:val="24"/>
        </w:rPr>
      </w:pPr>
      <w:r>
        <w:rPr>
          <w:rFonts w:cstheme="minorHAnsi"/>
          <w:noProof/>
        </w:rPr>
        <w:drawing>
          <wp:anchor distT="0" distB="0" distL="114300" distR="114300" simplePos="0" relativeHeight="251658240" behindDoc="0" locked="0" layoutInCell="1" allowOverlap="1" wp14:anchorId="5C325A7E" wp14:editId="11847743">
            <wp:simplePos x="0" y="0"/>
            <wp:positionH relativeFrom="margin">
              <wp:align>left</wp:align>
            </wp:positionH>
            <wp:positionV relativeFrom="paragraph">
              <wp:posOffset>297815</wp:posOffset>
            </wp:positionV>
            <wp:extent cx="3638550" cy="2729865"/>
            <wp:effectExtent l="0" t="0" r="0" b="0"/>
            <wp:wrapTopAndBottom/>
            <wp:docPr id="99062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3014" cy="2733289"/>
                    </a:xfrm>
                    <a:prstGeom prst="rect">
                      <a:avLst/>
                    </a:prstGeom>
                    <a:noFill/>
                    <a:ln>
                      <a:noFill/>
                    </a:ln>
                  </pic:spPr>
                </pic:pic>
              </a:graphicData>
            </a:graphic>
            <wp14:sizeRelH relativeFrom="page">
              <wp14:pctWidth>0</wp14:pctWidth>
            </wp14:sizeRelH>
            <wp14:sizeRelV relativeFrom="page">
              <wp14:pctHeight>0</wp14:pctHeight>
            </wp14:sizeRelV>
          </wp:anchor>
        </w:drawing>
      </w:r>
      <w:r w:rsidR="217BFED7" w:rsidRPr="00B82154">
        <w:rPr>
          <w:rFonts w:eastAsia="Helvetica" w:cstheme="minorHAnsi"/>
          <w:b/>
          <w:bCs/>
          <w:sz w:val="24"/>
          <w:szCs w:val="24"/>
        </w:rPr>
        <w:t>Outside of Trades Hall</w:t>
      </w:r>
    </w:p>
    <w:p w14:paraId="5550159C" w14:textId="463A301D" w:rsidR="0028127A" w:rsidRPr="00B82154" w:rsidRDefault="0028127A" w:rsidP="00C32792">
      <w:pPr>
        <w:spacing w:after="0"/>
        <w:rPr>
          <w:rFonts w:cstheme="minorHAnsi"/>
        </w:rPr>
      </w:pPr>
    </w:p>
    <w:p w14:paraId="324095F3" w14:textId="168D6E67" w:rsidR="0028127A" w:rsidRPr="00822FEB" w:rsidRDefault="0028127A" w:rsidP="00C32792">
      <w:pPr>
        <w:spacing w:after="0"/>
        <w:rPr>
          <w:rFonts w:cstheme="minorHAnsi"/>
          <w:sz w:val="24"/>
          <w:szCs w:val="24"/>
        </w:rPr>
      </w:pPr>
      <w:r w:rsidRPr="00822FEB">
        <w:rPr>
          <w:rFonts w:cstheme="minorHAnsi"/>
          <w:sz w:val="24"/>
          <w:szCs w:val="24"/>
        </w:rPr>
        <w:t>Trades Hall is a large nineteenth century building on the corner of Lygon St and Victoria St.</w:t>
      </w:r>
      <w:r w:rsidRPr="00822FEB">
        <w:rPr>
          <w:rFonts w:cstheme="minorHAnsi"/>
          <w:sz w:val="24"/>
          <w:szCs w:val="24"/>
        </w:rPr>
        <w:br/>
        <w:t>You will enter from Lygon St. The Lygon St entrance has large pillars and eight steps leading to the portico.</w:t>
      </w:r>
      <w:r w:rsidRPr="00822FEB">
        <w:rPr>
          <w:rFonts w:cstheme="minorHAnsi"/>
          <w:sz w:val="24"/>
          <w:szCs w:val="24"/>
        </w:rPr>
        <w:br/>
        <w:t>There is also a</w:t>
      </w:r>
      <w:r w:rsidR="001C5E62" w:rsidRPr="00822FEB">
        <w:rPr>
          <w:rFonts w:cstheme="minorHAnsi"/>
          <w:sz w:val="24"/>
          <w:szCs w:val="24"/>
        </w:rPr>
        <w:t>n external mobility</w:t>
      </w:r>
      <w:r w:rsidRPr="00822FEB">
        <w:rPr>
          <w:rFonts w:cstheme="minorHAnsi"/>
          <w:sz w:val="24"/>
          <w:szCs w:val="24"/>
        </w:rPr>
        <w:t xml:space="preserve"> lift on the southern end of the portico, or the right-hand side if you are facing the building.</w:t>
      </w:r>
    </w:p>
    <w:p w14:paraId="1CFF5102" w14:textId="77777777" w:rsidR="0028127A" w:rsidRPr="00B82154" w:rsidRDefault="0028127A" w:rsidP="00C32792">
      <w:pPr>
        <w:spacing w:after="0"/>
        <w:rPr>
          <w:rFonts w:cstheme="minorHAnsi"/>
        </w:rPr>
      </w:pPr>
    </w:p>
    <w:p w14:paraId="6F7297F5" w14:textId="42A76504" w:rsidR="00822FEB" w:rsidRDefault="49029468" w:rsidP="00822FEB">
      <w:pPr>
        <w:spacing w:after="0"/>
        <w:rPr>
          <w:rFonts w:cstheme="minorHAnsi"/>
          <w:sz w:val="24"/>
          <w:szCs w:val="24"/>
        </w:rPr>
      </w:pPr>
      <w:r w:rsidRPr="00822FEB">
        <w:rPr>
          <w:rFonts w:cstheme="minorHAnsi"/>
          <w:b/>
          <w:bCs/>
          <w:sz w:val="24"/>
          <w:szCs w:val="24"/>
        </w:rPr>
        <w:t>Image</w:t>
      </w:r>
      <w:r w:rsidR="28B55FFB" w:rsidRPr="00822FEB">
        <w:rPr>
          <w:rFonts w:cstheme="minorHAnsi"/>
          <w:b/>
          <w:bCs/>
          <w:sz w:val="24"/>
          <w:szCs w:val="24"/>
        </w:rPr>
        <w:t xml:space="preserve"> Description</w:t>
      </w:r>
      <w:r w:rsidR="000218C7" w:rsidRPr="00822FEB">
        <w:rPr>
          <w:rFonts w:cstheme="minorHAnsi"/>
          <w:sz w:val="24"/>
          <w:szCs w:val="24"/>
        </w:rPr>
        <w:br/>
      </w:r>
      <w:r w:rsidRPr="00822FEB">
        <w:rPr>
          <w:rFonts w:cstheme="minorHAnsi"/>
          <w:sz w:val="24"/>
          <w:szCs w:val="24"/>
        </w:rPr>
        <w:t>Trades Hall viewed from across the road</w:t>
      </w:r>
      <w:r w:rsidR="00523125">
        <w:rPr>
          <w:rFonts w:cstheme="minorHAnsi"/>
          <w:sz w:val="24"/>
          <w:szCs w:val="24"/>
        </w:rPr>
        <w:t xml:space="preserve"> during the evening</w:t>
      </w:r>
      <w:r w:rsidRPr="00822FEB">
        <w:rPr>
          <w:rFonts w:cstheme="minorHAnsi"/>
          <w:sz w:val="24"/>
          <w:szCs w:val="24"/>
        </w:rPr>
        <w:t>. A large beige building</w:t>
      </w:r>
      <w:r w:rsidR="4C49FE03" w:rsidRPr="00822FEB">
        <w:rPr>
          <w:rFonts w:cstheme="minorHAnsi"/>
          <w:sz w:val="24"/>
          <w:szCs w:val="24"/>
        </w:rPr>
        <w:t xml:space="preserve">, with a pointed </w:t>
      </w:r>
      <w:r w:rsidR="7CBEE445" w:rsidRPr="00822FEB">
        <w:rPr>
          <w:rFonts w:cstheme="minorHAnsi"/>
          <w:sz w:val="24"/>
          <w:szCs w:val="24"/>
        </w:rPr>
        <w:t xml:space="preserve">triangle </w:t>
      </w:r>
      <w:r w:rsidR="4C49FE03" w:rsidRPr="00822FEB">
        <w:rPr>
          <w:rFonts w:cstheme="minorHAnsi"/>
          <w:sz w:val="24"/>
          <w:szCs w:val="24"/>
        </w:rPr>
        <w:t xml:space="preserve">roof and two turret features either side. </w:t>
      </w:r>
      <w:r w:rsidR="00DB2C46">
        <w:rPr>
          <w:rFonts w:cstheme="minorHAnsi"/>
          <w:sz w:val="24"/>
          <w:szCs w:val="24"/>
        </w:rPr>
        <w:t>Two</w:t>
      </w:r>
      <w:r w:rsidR="2B25604D" w:rsidRPr="00822FEB">
        <w:rPr>
          <w:rFonts w:cstheme="minorHAnsi"/>
          <w:sz w:val="24"/>
          <w:szCs w:val="24"/>
        </w:rPr>
        <w:t xml:space="preserve"> tree</w:t>
      </w:r>
      <w:r w:rsidR="00DB2C46">
        <w:rPr>
          <w:rFonts w:cstheme="minorHAnsi"/>
          <w:sz w:val="24"/>
          <w:szCs w:val="24"/>
        </w:rPr>
        <w:t xml:space="preserve">s </w:t>
      </w:r>
      <w:r w:rsidR="2B25604D" w:rsidRPr="00822FEB">
        <w:rPr>
          <w:rFonts w:cstheme="minorHAnsi"/>
          <w:sz w:val="24"/>
          <w:szCs w:val="24"/>
        </w:rPr>
        <w:t xml:space="preserve">obscure the right </w:t>
      </w:r>
      <w:r w:rsidR="00DB2C46">
        <w:rPr>
          <w:rFonts w:cstheme="minorHAnsi"/>
          <w:sz w:val="24"/>
          <w:szCs w:val="24"/>
        </w:rPr>
        <w:t>and left turrets</w:t>
      </w:r>
      <w:r w:rsidR="2B25604D" w:rsidRPr="00822FEB">
        <w:rPr>
          <w:rFonts w:cstheme="minorHAnsi"/>
          <w:sz w:val="24"/>
          <w:szCs w:val="24"/>
        </w:rPr>
        <w:t>. On the roof are three flags – the Aboriginal flag, the Torres Strait islander flag and a red flag</w:t>
      </w:r>
      <w:r w:rsidR="2B2BD4EB" w:rsidRPr="00822FEB">
        <w:rPr>
          <w:rFonts w:cstheme="minorHAnsi"/>
          <w:sz w:val="24"/>
          <w:szCs w:val="24"/>
        </w:rPr>
        <w:t xml:space="preserve"> which is a symbol of the international Labor movement. The building has eight pillars in the centre – representing the </w:t>
      </w:r>
      <w:r w:rsidR="460F7E80" w:rsidRPr="00822FEB">
        <w:rPr>
          <w:rFonts w:cstheme="minorHAnsi"/>
          <w:sz w:val="24"/>
          <w:szCs w:val="24"/>
        </w:rPr>
        <w:t>eight-hour</w:t>
      </w:r>
      <w:r w:rsidR="2B2BD4EB" w:rsidRPr="00822FEB">
        <w:rPr>
          <w:rFonts w:cstheme="minorHAnsi"/>
          <w:sz w:val="24"/>
          <w:szCs w:val="24"/>
        </w:rPr>
        <w:t xml:space="preserve"> day</w:t>
      </w:r>
      <w:r w:rsidR="00523125">
        <w:rPr>
          <w:rFonts w:cstheme="minorHAnsi"/>
          <w:sz w:val="24"/>
          <w:szCs w:val="24"/>
        </w:rPr>
        <w:t xml:space="preserve"> – with white lights illuminating their length</w:t>
      </w:r>
      <w:r w:rsidR="2B2BD4EB" w:rsidRPr="00822FEB">
        <w:rPr>
          <w:rFonts w:cstheme="minorHAnsi"/>
          <w:sz w:val="24"/>
          <w:szCs w:val="24"/>
        </w:rPr>
        <w:t>. There</w:t>
      </w:r>
      <w:r w:rsidR="6FE38929" w:rsidRPr="00822FEB">
        <w:rPr>
          <w:rFonts w:cstheme="minorHAnsi"/>
          <w:sz w:val="24"/>
          <w:szCs w:val="24"/>
        </w:rPr>
        <w:t xml:space="preserve"> are</w:t>
      </w:r>
      <w:r w:rsidR="7CBEE445" w:rsidRPr="00822FEB">
        <w:rPr>
          <w:rFonts w:cstheme="minorHAnsi"/>
          <w:sz w:val="24"/>
          <w:szCs w:val="24"/>
        </w:rPr>
        <w:t xml:space="preserve"> long thin</w:t>
      </w:r>
      <w:r w:rsidR="6FE38929" w:rsidRPr="00822FEB">
        <w:rPr>
          <w:rFonts w:cstheme="minorHAnsi"/>
          <w:sz w:val="24"/>
          <w:szCs w:val="24"/>
        </w:rPr>
        <w:t xml:space="preserve"> rectangle</w:t>
      </w:r>
      <w:r w:rsidR="7CBEE445" w:rsidRPr="00822FEB">
        <w:rPr>
          <w:rFonts w:cstheme="minorHAnsi"/>
          <w:sz w:val="24"/>
          <w:szCs w:val="24"/>
        </w:rPr>
        <w:t xml:space="preserve"> windows up high</w:t>
      </w:r>
      <w:r w:rsidR="00DB2C46">
        <w:rPr>
          <w:rFonts w:cstheme="minorHAnsi"/>
          <w:sz w:val="24"/>
          <w:szCs w:val="24"/>
        </w:rPr>
        <w:t>. At the front of the building is the entrance with bright pink lights shining out,</w:t>
      </w:r>
      <w:r w:rsidR="7CBEE445" w:rsidRPr="00822FEB">
        <w:rPr>
          <w:rFonts w:cstheme="minorHAnsi"/>
          <w:sz w:val="24"/>
          <w:szCs w:val="24"/>
        </w:rPr>
        <w:t xml:space="preserve"> and</w:t>
      </w:r>
      <w:r w:rsidR="00DB2C46">
        <w:rPr>
          <w:rFonts w:cstheme="minorHAnsi"/>
          <w:sz w:val="24"/>
          <w:szCs w:val="24"/>
        </w:rPr>
        <w:t xml:space="preserve"> dark</w:t>
      </w:r>
      <w:r w:rsidR="7CBEE445" w:rsidRPr="00822FEB">
        <w:rPr>
          <w:rFonts w:cstheme="minorHAnsi"/>
          <w:sz w:val="24"/>
          <w:szCs w:val="24"/>
        </w:rPr>
        <w:t xml:space="preserve"> arch windows either side of </w:t>
      </w:r>
      <w:r w:rsidR="00DB2C46">
        <w:rPr>
          <w:rFonts w:cstheme="minorHAnsi"/>
          <w:sz w:val="24"/>
          <w:szCs w:val="24"/>
        </w:rPr>
        <w:t>it, below the rec</w:t>
      </w:r>
      <w:r w:rsidR="56AA1526" w:rsidRPr="00822FEB">
        <w:rPr>
          <w:rFonts w:cstheme="minorHAnsi"/>
          <w:sz w:val="24"/>
          <w:szCs w:val="24"/>
        </w:rPr>
        <w:t xml:space="preserve">tangle windows. </w:t>
      </w:r>
      <w:r w:rsidR="78F261C6" w:rsidRPr="00822FEB">
        <w:rPr>
          <w:rFonts w:cstheme="minorHAnsi"/>
          <w:sz w:val="24"/>
          <w:szCs w:val="24"/>
        </w:rPr>
        <w:t>Several</w:t>
      </w:r>
      <w:r w:rsidR="56AA1526" w:rsidRPr="00822FEB">
        <w:rPr>
          <w:rFonts w:cstheme="minorHAnsi"/>
          <w:sz w:val="24"/>
          <w:szCs w:val="24"/>
        </w:rPr>
        <w:t xml:space="preserve"> </w:t>
      </w:r>
      <w:r w:rsidR="408D95E7" w:rsidRPr="00822FEB">
        <w:rPr>
          <w:rFonts w:cstheme="minorHAnsi"/>
          <w:sz w:val="24"/>
          <w:szCs w:val="24"/>
        </w:rPr>
        <w:t>cars are parked on the street on front of the building.</w:t>
      </w:r>
    </w:p>
    <w:p w14:paraId="0852187F" w14:textId="685B0B97" w:rsidR="5B937FC8" w:rsidRPr="00822FEB" w:rsidRDefault="00822FEB" w:rsidP="00822FEB">
      <w:pPr>
        <w:rPr>
          <w:rFonts w:cstheme="minorHAnsi"/>
          <w:sz w:val="24"/>
          <w:szCs w:val="24"/>
        </w:rPr>
      </w:pPr>
      <w:r>
        <w:rPr>
          <w:rFonts w:cstheme="minorHAnsi"/>
          <w:sz w:val="24"/>
          <w:szCs w:val="24"/>
        </w:rPr>
        <w:br w:type="page"/>
      </w:r>
      <w:r w:rsidR="007A6138">
        <w:rPr>
          <w:rFonts w:cstheme="minorHAnsi"/>
          <w:noProof/>
        </w:rPr>
        <w:lastRenderedPageBreak/>
        <w:drawing>
          <wp:anchor distT="0" distB="0" distL="114300" distR="114300" simplePos="0" relativeHeight="251659264" behindDoc="0" locked="0" layoutInCell="1" allowOverlap="1" wp14:anchorId="7E11FD95" wp14:editId="7CE8F028">
            <wp:simplePos x="0" y="0"/>
            <wp:positionH relativeFrom="margin">
              <wp:align>left</wp:align>
            </wp:positionH>
            <wp:positionV relativeFrom="paragraph">
              <wp:posOffset>396240</wp:posOffset>
            </wp:positionV>
            <wp:extent cx="3743325" cy="2807970"/>
            <wp:effectExtent l="0" t="0" r="0" b="0"/>
            <wp:wrapTopAndBottom/>
            <wp:docPr id="1138833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7987" cy="2819590"/>
                    </a:xfrm>
                    <a:prstGeom prst="rect">
                      <a:avLst/>
                    </a:prstGeom>
                    <a:noFill/>
                    <a:ln>
                      <a:noFill/>
                    </a:ln>
                  </pic:spPr>
                </pic:pic>
              </a:graphicData>
            </a:graphic>
            <wp14:sizeRelH relativeFrom="page">
              <wp14:pctWidth>0</wp14:pctWidth>
            </wp14:sizeRelH>
            <wp14:sizeRelV relativeFrom="page">
              <wp14:pctHeight>0</wp14:pctHeight>
            </wp14:sizeRelV>
          </wp:anchor>
        </w:drawing>
      </w:r>
      <w:r w:rsidR="5B937FC8" w:rsidRPr="00B82154">
        <w:rPr>
          <w:rFonts w:eastAsia="Helvetica" w:cstheme="minorHAnsi"/>
          <w:b/>
          <w:bCs/>
        </w:rPr>
        <w:t xml:space="preserve">Front of </w:t>
      </w:r>
      <w:r w:rsidR="5B937FC8" w:rsidRPr="00B82154">
        <w:rPr>
          <w:rFonts w:eastAsia="Helvetica" w:cstheme="minorHAnsi"/>
          <w:b/>
          <w:bCs/>
          <w:sz w:val="24"/>
          <w:szCs w:val="24"/>
        </w:rPr>
        <w:t>Trades</w:t>
      </w:r>
      <w:r w:rsidR="5B937FC8" w:rsidRPr="00B82154">
        <w:rPr>
          <w:rFonts w:eastAsia="Helvetica" w:cstheme="minorHAnsi"/>
          <w:b/>
          <w:bCs/>
        </w:rPr>
        <w:t xml:space="preserve"> Hall</w:t>
      </w:r>
    </w:p>
    <w:p w14:paraId="0462FC48" w14:textId="089C1EEC" w:rsidR="0028127A" w:rsidRPr="00B82154" w:rsidRDefault="0028127A" w:rsidP="00C32792">
      <w:pPr>
        <w:spacing w:after="0"/>
        <w:rPr>
          <w:rFonts w:cstheme="minorHAnsi"/>
        </w:rPr>
      </w:pPr>
    </w:p>
    <w:p w14:paraId="557BDE9E" w14:textId="2C6A165E" w:rsidR="00DB2C46" w:rsidRDefault="001C5E62" w:rsidP="5531E2FB">
      <w:pPr>
        <w:spacing w:after="0"/>
        <w:rPr>
          <w:rFonts w:cstheme="minorHAnsi"/>
          <w:sz w:val="24"/>
          <w:szCs w:val="24"/>
        </w:rPr>
      </w:pPr>
      <w:r w:rsidRPr="00822FEB">
        <w:rPr>
          <w:rFonts w:cstheme="minorHAnsi"/>
          <w:sz w:val="24"/>
          <w:szCs w:val="24"/>
        </w:rPr>
        <w:t xml:space="preserve">This is the portico, or Lygon St entrance, to Trades Hall. </w:t>
      </w:r>
      <w:r w:rsidR="00DB2C46">
        <w:rPr>
          <w:rFonts w:cstheme="minorHAnsi"/>
          <w:sz w:val="24"/>
          <w:szCs w:val="24"/>
        </w:rPr>
        <w:t>C</w:t>
      </w:r>
      <w:r w:rsidRPr="00822FEB">
        <w:rPr>
          <w:rFonts w:cstheme="minorHAnsi"/>
          <w:sz w:val="24"/>
          <w:szCs w:val="24"/>
        </w:rPr>
        <w:t xml:space="preserve">oloured lights </w:t>
      </w:r>
      <w:r w:rsidR="00DB2C46">
        <w:rPr>
          <w:rFonts w:cstheme="minorHAnsi"/>
          <w:sz w:val="24"/>
          <w:szCs w:val="24"/>
        </w:rPr>
        <w:t xml:space="preserve">are lit up for the night </w:t>
      </w:r>
      <w:r w:rsidRPr="00822FEB">
        <w:rPr>
          <w:rFonts w:cstheme="minorHAnsi"/>
          <w:sz w:val="24"/>
          <w:szCs w:val="24"/>
        </w:rPr>
        <w:t xml:space="preserve">and there </w:t>
      </w:r>
      <w:r w:rsidR="00DB2C46">
        <w:rPr>
          <w:rFonts w:cstheme="minorHAnsi"/>
          <w:sz w:val="24"/>
          <w:szCs w:val="24"/>
        </w:rPr>
        <w:t>are</w:t>
      </w:r>
      <w:r w:rsidRPr="00822FEB">
        <w:rPr>
          <w:rFonts w:cstheme="minorHAnsi"/>
          <w:sz w:val="24"/>
          <w:szCs w:val="24"/>
        </w:rPr>
        <w:t xml:space="preserve"> </w:t>
      </w:r>
      <w:r w:rsidR="00B2451E" w:rsidRPr="00822FEB">
        <w:rPr>
          <w:rFonts w:cstheme="minorHAnsi"/>
          <w:sz w:val="24"/>
          <w:szCs w:val="24"/>
        </w:rPr>
        <w:t>several</w:t>
      </w:r>
      <w:r w:rsidRPr="00822FEB">
        <w:rPr>
          <w:rFonts w:cstheme="minorHAnsi"/>
          <w:sz w:val="24"/>
          <w:szCs w:val="24"/>
        </w:rPr>
        <w:t xml:space="preserve"> different signs</w:t>
      </w:r>
      <w:r w:rsidR="00DB2C46">
        <w:rPr>
          <w:rFonts w:cstheme="minorHAnsi"/>
          <w:sz w:val="24"/>
          <w:szCs w:val="24"/>
        </w:rPr>
        <w:t xml:space="preserve"> and Melbourne Fringe posters</w:t>
      </w:r>
      <w:r w:rsidRPr="00822FEB">
        <w:rPr>
          <w:rFonts w:cstheme="minorHAnsi"/>
          <w:sz w:val="24"/>
          <w:szCs w:val="24"/>
        </w:rPr>
        <w:t xml:space="preserve"> on the pillars and surrounding areas.</w:t>
      </w:r>
      <w:r w:rsidRPr="00822FEB">
        <w:rPr>
          <w:rFonts w:cstheme="minorHAnsi"/>
          <w:sz w:val="24"/>
          <w:szCs w:val="24"/>
        </w:rPr>
        <w:br/>
        <w:t xml:space="preserve">There will also be a team of </w:t>
      </w:r>
      <w:r w:rsidR="00B2451E" w:rsidRPr="00822FEB">
        <w:rPr>
          <w:rFonts w:cstheme="minorHAnsi"/>
          <w:sz w:val="24"/>
          <w:szCs w:val="24"/>
        </w:rPr>
        <w:t>Melbourne</w:t>
      </w:r>
      <w:r w:rsidRPr="00822FEB">
        <w:rPr>
          <w:rFonts w:cstheme="minorHAnsi"/>
          <w:sz w:val="24"/>
          <w:szCs w:val="24"/>
        </w:rPr>
        <w:t xml:space="preserve"> Fringe volunteers at this location to welcome you to the venue. </w:t>
      </w:r>
      <w:r w:rsidR="00F93739" w:rsidRPr="00822FEB">
        <w:rPr>
          <w:rFonts w:cstheme="minorHAnsi"/>
          <w:sz w:val="24"/>
          <w:szCs w:val="24"/>
        </w:rPr>
        <w:t xml:space="preserve">They will be wearing purple shirts that say “VOLUNTEER” on the back, and “MELBOURNE FRINGE” on the front. </w:t>
      </w:r>
      <w:r w:rsidRPr="00822FEB">
        <w:rPr>
          <w:rFonts w:cstheme="minorHAnsi"/>
          <w:sz w:val="24"/>
          <w:szCs w:val="24"/>
        </w:rPr>
        <w:t>Some of these volunteers are specifically trained in access</w:t>
      </w:r>
      <w:r w:rsidR="00B2451E" w:rsidRPr="00822FEB">
        <w:rPr>
          <w:rFonts w:cstheme="minorHAnsi"/>
          <w:sz w:val="24"/>
          <w:szCs w:val="24"/>
        </w:rPr>
        <w:t xml:space="preserve"> and inclusion.</w:t>
      </w:r>
      <w:r w:rsidRPr="00822FEB">
        <w:rPr>
          <w:rFonts w:cstheme="minorHAnsi"/>
          <w:sz w:val="24"/>
          <w:szCs w:val="24"/>
        </w:rPr>
        <w:t xml:space="preserve"> </w:t>
      </w:r>
    </w:p>
    <w:p w14:paraId="1CB9B704" w14:textId="77777777" w:rsidR="00DC5635" w:rsidRDefault="00DC5635" w:rsidP="5531E2FB">
      <w:pPr>
        <w:spacing w:after="0"/>
        <w:rPr>
          <w:rFonts w:cstheme="minorHAnsi"/>
          <w:sz w:val="24"/>
          <w:szCs w:val="24"/>
        </w:rPr>
      </w:pPr>
    </w:p>
    <w:p w14:paraId="7A542527" w14:textId="49631587" w:rsidR="001C5E62" w:rsidRPr="00822FEB" w:rsidRDefault="50F052B4" w:rsidP="5531E2FB">
      <w:pPr>
        <w:spacing w:after="0"/>
        <w:rPr>
          <w:rFonts w:cstheme="minorHAnsi"/>
          <w:sz w:val="24"/>
          <w:szCs w:val="24"/>
        </w:rPr>
      </w:pPr>
      <w:r w:rsidRPr="00822FEB">
        <w:rPr>
          <w:rFonts w:cstheme="minorHAnsi"/>
          <w:b/>
          <w:bCs/>
          <w:sz w:val="24"/>
          <w:szCs w:val="24"/>
        </w:rPr>
        <w:t>Image</w:t>
      </w:r>
      <w:r w:rsidR="755FC792" w:rsidRPr="00822FEB">
        <w:rPr>
          <w:rFonts w:cstheme="minorHAnsi"/>
          <w:b/>
          <w:bCs/>
          <w:sz w:val="24"/>
          <w:szCs w:val="24"/>
        </w:rPr>
        <w:t xml:space="preserve"> Description</w:t>
      </w:r>
      <w:r w:rsidR="1714C9C1" w:rsidRPr="00822FEB">
        <w:rPr>
          <w:rFonts w:cstheme="minorHAnsi"/>
          <w:sz w:val="24"/>
          <w:szCs w:val="24"/>
        </w:rPr>
        <w:br/>
      </w:r>
      <w:r w:rsidR="145E88E0" w:rsidRPr="00822FEB">
        <w:rPr>
          <w:rFonts w:cstheme="minorHAnsi"/>
          <w:sz w:val="24"/>
          <w:szCs w:val="24"/>
        </w:rPr>
        <w:t>C</w:t>
      </w:r>
      <w:r w:rsidR="1D661FFC" w:rsidRPr="00822FEB">
        <w:rPr>
          <w:rFonts w:cstheme="minorHAnsi"/>
          <w:sz w:val="24"/>
          <w:szCs w:val="24"/>
        </w:rPr>
        <w:t>lose</w:t>
      </w:r>
      <w:r w:rsidR="507C1F07" w:rsidRPr="00822FEB">
        <w:rPr>
          <w:rFonts w:cstheme="minorHAnsi"/>
          <w:sz w:val="24"/>
          <w:szCs w:val="24"/>
        </w:rPr>
        <w:t xml:space="preserve"> up of part of</w:t>
      </w:r>
      <w:r w:rsidRPr="00822FEB">
        <w:rPr>
          <w:rFonts w:cstheme="minorHAnsi"/>
          <w:sz w:val="24"/>
          <w:szCs w:val="24"/>
        </w:rPr>
        <w:t xml:space="preserve"> the Lygon Street frontage of Trades Hall</w:t>
      </w:r>
      <w:r w:rsidR="00523125">
        <w:rPr>
          <w:rFonts w:cstheme="minorHAnsi"/>
          <w:sz w:val="24"/>
          <w:szCs w:val="24"/>
        </w:rPr>
        <w:t xml:space="preserve"> during the evening</w:t>
      </w:r>
      <w:r w:rsidRPr="00822FEB">
        <w:rPr>
          <w:rFonts w:cstheme="minorHAnsi"/>
          <w:sz w:val="24"/>
          <w:szCs w:val="24"/>
        </w:rPr>
        <w:t xml:space="preserve">. There are </w:t>
      </w:r>
      <w:r w:rsidR="00523125">
        <w:rPr>
          <w:rFonts w:cstheme="minorHAnsi"/>
          <w:sz w:val="24"/>
          <w:szCs w:val="24"/>
        </w:rPr>
        <w:t>4</w:t>
      </w:r>
      <w:r w:rsidRPr="00822FEB">
        <w:rPr>
          <w:rFonts w:cstheme="minorHAnsi"/>
          <w:sz w:val="24"/>
          <w:szCs w:val="24"/>
        </w:rPr>
        <w:t xml:space="preserve"> beige pillars that are set into the concrete steps</w:t>
      </w:r>
      <w:r w:rsidR="00523125">
        <w:rPr>
          <w:rFonts w:cstheme="minorHAnsi"/>
          <w:sz w:val="24"/>
          <w:szCs w:val="24"/>
        </w:rPr>
        <w:t>, each with a Melbourne Fringe poster wrapped around them. Tall trees are lined up to the right, one behind the other. Some cars are parked in front of the trees to the right.</w:t>
      </w:r>
      <w:r w:rsidRPr="00822FEB">
        <w:rPr>
          <w:rFonts w:cstheme="minorHAnsi"/>
          <w:sz w:val="24"/>
          <w:szCs w:val="24"/>
        </w:rPr>
        <w:t xml:space="preserve"> The footpath is </w:t>
      </w:r>
      <w:r w:rsidR="7DAB022E" w:rsidRPr="00822FEB">
        <w:rPr>
          <w:rFonts w:cstheme="minorHAnsi"/>
          <w:sz w:val="24"/>
          <w:szCs w:val="24"/>
        </w:rPr>
        <w:t xml:space="preserve">grey </w:t>
      </w:r>
      <w:r w:rsidRPr="00822FEB">
        <w:rPr>
          <w:rFonts w:cstheme="minorHAnsi"/>
          <w:sz w:val="24"/>
          <w:szCs w:val="24"/>
        </w:rPr>
        <w:t>concrete.</w:t>
      </w:r>
    </w:p>
    <w:p w14:paraId="3F78E2EE" w14:textId="188F1268" w:rsidR="001C5E62" w:rsidRPr="00B82154" w:rsidRDefault="001C5E62" w:rsidP="5531E2FB">
      <w:pPr>
        <w:spacing w:after="0"/>
        <w:rPr>
          <w:rFonts w:cstheme="minorHAnsi"/>
        </w:rPr>
      </w:pPr>
    </w:p>
    <w:p w14:paraId="7695C54F" w14:textId="461B75FE" w:rsidR="001C5E62" w:rsidRPr="00822FEB" w:rsidRDefault="00900410" w:rsidP="5531E2FB">
      <w:pPr>
        <w:spacing w:after="0"/>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2336" behindDoc="0" locked="0" layoutInCell="1" allowOverlap="1" wp14:anchorId="268A68DE" wp14:editId="673290C7">
                <wp:simplePos x="0" y="0"/>
                <wp:positionH relativeFrom="column">
                  <wp:posOffset>1511300</wp:posOffset>
                </wp:positionH>
                <wp:positionV relativeFrom="paragraph">
                  <wp:posOffset>2485390</wp:posOffset>
                </wp:positionV>
                <wp:extent cx="412750" cy="215900"/>
                <wp:effectExtent l="0" t="0" r="25400" b="12700"/>
                <wp:wrapNone/>
                <wp:docPr id="667352920" name="Rectangle 1"/>
                <wp:cNvGraphicFramePr/>
                <a:graphic xmlns:a="http://schemas.openxmlformats.org/drawingml/2006/main">
                  <a:graphicData uri="http://schemas.microsoft.com/office/word/2010/wordprocessingShape">
                    <wps:wsp>
                      <wps:cNvSpPr/>
                      <wps:spPr>
                        <a:xfrm>
                          <a:off x="0" y="0"/>
                          <a:ext cx="412750" cy="2159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6029" id="Rectangle 1" o:spid="_x0000_s1026" style="position:absolute;margin-left:119pt;margin-top:195.7pt;width:32.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" fillcolor="black [3200]" strokecolor="black [480]" strokeweight="1pt"/>
            </w:pict>
          </mc:Fallback>
        </mc:AlternateContent>
      </w:r>
      <w:r w:rsidR="00DB2C46">
        <w:rPr>
          <w:rFonts w:cstheme="minorHAnsi"/>
          <w:noProof/>
          <w:sz w:val="24"/>
          <w:szCs w:val="24"/>
        </w:rPr>
        <w:drawing>
          <wp:anchor distT="0" distB="0" distL="114300" distR="114300" simplePos="0" relativeHeight="251660288" behindDoc="0" locked="0" layoutInCell="1" allowOverlap="1" wp14:anchorId="2D2EF626" wp14:editId="720994CD">
            <wp:simplePos x="0" y="0"/>
            <wp:positionH relativeFrom="margin">
              <wp:posOffset>200025</wp:posOffset>
            </wp:positionH>
            <wp:positionV relativeFrom="paragraph">
              <wp:posOffset>971550</wp:posOffset>
            </wp:positionV>
            <wp:extent cx="3681730" cy="2762250"/>
            <wp:effectExtent l="0" t="0" r="0" b="0"/>
            <wp:wrapTopAndBottom/>
            <wp:docPr id="1329745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173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B35" w:rsidRPr="00822FEB">
        <w:rPr>
          <w:rFonts w:cstheme="minorHAnsi"/>
          <w:sz w:val="24"/>
          <w:szCs w:val="24"/>
        </w:rPr>
        <w:br/>
      </w:r>
      <w:r w:rsidR="010A925B" w:rsidRPr="00822FEB">
        <w:rPr>
          <w:rFonts w:cstheme="minorHAnsi"/>
          <w:sz w:val="24"/>
          <w:szCs w:val="24"/>
        </w:rPr>
        <w:t>At the front of the Lygon St entrance there is an external mobility lift. Operation instructions for the mobility lift can be found at the end of this document.</w:t>
      </w:r>
      <w:r w:rsidR="001C5E62" w:rsidRPr="00822FEB">
        <w:rPr>
          <w:rFonts w:cstheme="minorHAnsi"/>
          <w:sz w:val="24"/>
          <w:szCs w:val="24"/>
        </w:rPr>
        <w:br/>
      </w:r>
      <w:r w:rsidR="010A925B" w:rsidRPr="00822FEB">
        <w:rPr>
          <w:rFonts w:cstheme="minorHAnsi"/>
          <w:sz w:val="24"/>
          <w:szCs w:val="24"/>
        </w:rPr>
        <w:t>During th</w:t>
      </w:r>
      <w:r w:rsidR="452CD6A1" w:rsidRPr="00822FEB">
        <w:rPr>
          <w:rFonts w:cstheme="minorHAnsi"/>
          <w:sz w:val="24"/>
          <w:szCs w:val="24"/>
        </w:rPr>
        <w:t xml:space="preserve">e Festival there are a team of volunteers stationed at this lift to assist in using </w:t>
      </w:r>
      <w:r w:rsidR="33883E87" w:rsidRPr="00822FEB">
        <w:rPr>
          <w:rFonts w:cstheme="minorHAnsi"/>
          <w:sz w:val="24"/>
          <w:szCs w:val="24"/>
        </w:rPr>
        <w:t>it and</w:t>
      </w:r>
      <w:r w:rsidR="452CD6A1" w:rsidRPr="00822FEB">
        <w:rPr>
          <w:rFonts w:cstheme="minorHAnsi"/>
          <w:sz w:val="24"/>
          <w:szCs w:val="24"/>
        </w:rPr>
        <w:t xml:space="preserve"> directing patrons to where they need to go.</w:t>
      </w:r>
    </w:p>
    <w:p w14:paraId="4CE21094" w14:textId="77777777" w:rsidR="001C5E62" w:rsidRPr="00B82154" w:rsidRDefault="001C5E62" w:rsidP="00C32792">
      <w:pPr>
        <w:spacing w:after="0"/>
        <w:rPr>
          <w:rFonts w:cstheme="minorHAnsi"/>
          <w:b/>
          <w:bCs/>
          <w:u w:val="single"/>
        </w:rPr>
      </w:pPr>
    </w:p>
    <w:p w14:paraId="5ADB8C1A" w14:textId="1795281E" w:rsidR="00E13D5A" w:rsidRDefault="50F052B4" w:rsidP="001C5E62">
      <w:pPr>
        <w:spacing w:after="0"/>
        <w:rPr>
          <w:rFonts w:cstheme="minorHAnsi"/>
          <w:sz w:val="24"/>
          <w:szCs w:val="24"/>
        </w:rPr>
      </w:pPr>
      <w:r w:rsidRPr="00822FEB">
        <w:rPr>
          <w:rFonts w:cstheme="minorHAnsi"/>
          <w:b/>
          <w:bCs/>
          <w:sz w:val="24"/>
          <w:szCs w:val="24"/>
        </w:rPr>
        <w:t>Image</w:t>
      </w:r>
      <w:r w:rsidR="755FC792" w:rsidRPr="00822FEB">
        <w:rPr>
          <w:rFonts w:cstheme="minorHAnsi"/>
          <w:b/>
          <w:bCs/>
          <w:sz w:val="24"/>
          <w:szCs w:val="24"/>
        </w:rPr>
        <w:t xml:space="preserve"> Description</w:t>
      </w:r>
      <w:r w:rsidR="00364B35" w:rsidRPr="00822FEB">
        <w:rPr>
          <w:rFonts w:cstheme="minorHAnsi"/>
          <w:sz w:val="24"/>
          <w:szCs w:val="24"/>
        </w:rPr>
        <w:br/>
      </w:r>
      <w:r w:rsidR="38609899" w:rsidRPr="00822FEB">
        <w:rPr>
          <w:rFonts w:cstheme="minorHAnsi"/>
          <w:sz w:val="24"/>
          <w:szCs w:val="24"/>
        </w:rPr>
        <w:t>A</w:t>
      </w:r>
      <w:r w:rsidRPr="00822FEB">
        <w:rPr>
          <w:rFonts w:cstheme="minorHAnsi"/>
          <w:sz w:val="24"/>
          <w:szCs w:val="24"/>
        </w:rPr>
        <w:t xml:space="preserve">n external mobility lift. A metal cubed lift </w:t>
      </w:r>
      <w:r w:rsidR="3E02E72C" w:rsidRPr="00822FEB">
        <w:rPr>
          <w:rFonts w:cstheme="minorHAnsi"/>
          <w:sz w:val="24"/>
          <w:szCs w:val="24"/>
        </w:rPr>
        <w:t>sits</w:t>
      </w:r>
      <w:r w:rsidRPr="00822FEB">
        <w:rPr>
          <w:rFonts w:cstheme="minorHAnsi"/>
          <w:sz w:val="24"/>
          <w:szCs w:val="24"/>
        </w:rPr>
        <w:t xml:space="preserve"> between two </w:t>
      </w:r>
      <w:r w:rsidR="64D0E16D" w:rsidRPr="00822FEB">
        <w:rPr>
          <w:rFonts w:cstheme="minorHAnsi"/>
          <w:sz w:val="24"/>
          <w:szCs w:val="24"/>
        </w:rPr>
        <w:t>beige</w:t>
      </w:r>
      <w:r w:rsidRPr="00822FEB">
        <w:rPr>
          <w:rFonts w:cstheme="minorHAnsi"/>
          <w:sz w:val="24"/>
          <w:szCs w:val="24"/>
        </w:rPr>
        <w:t xml:space="preserve"> pillars. </w:t>
      </w:r>
      <w:r w:rsidR="7CB1C920" w:rsidRPr="00822FEB">
        <w:rPr>
          <w:rFonts w:cstheme="minorHAnsi"/>
          <w:sz w:val="24"/>
          <w:szCs w:val="24"/>
        </w:rPr>
        <w:t xml:space="preserve">The lift’s metal is slightly transparent. </w:t>
      </w:r>
      <w:r w:rsidRPr="00822FEB">
        <w:rPr>
          <w:rFonts w:cstheme="minorHAnsi"/>
          <w:sz w:val="24"/>
          <w:szCs w:val="24"/>
        </w:rPr>
        <w:t>The front door section is low, and the back section is double the height of the front.</w:t>
      </w:r>
      <w:r w:rsidR="755FC792" w:rsidRPr="00822FEB">
        <w:rPr>
          <w:rFonts w:cstheme="minorHAnsi"/>
          <w:sz w:val="24"/>
          <w:szCs w:val="24"/>
        </w:rPr>
        <w:t xml:space="preserve"> </w:t>
      </w:r>
    </w:p>
    <w:p w14:paraId="57790256" w14:textId="2A51CD31" w:rsidR="008629A5" w:rsidRPr="00822FEB" w:rsidRDefault="5531E2FB" w:rsidP="00822FEB">
      <w:pPr>
        <w:rPr>
          <w:rFonts w:cstheme="minorHAnsi"/>
          <w:b/>
          <w:bCs/>
        </w:rPr>
      </w:pPr>
      <w:r w:rsidRPr="00822FEB">
        <w:rPr>
          <w:rFonts w:cstheme="minorHAnsi"/>
          <w:b/>
          <w:bCs/>
        </w:rPr>
        <w:br w:type="page"/>
      </w:r>
      <w:r w:rsidR="007A6138">
        <w:rPr>
          <w:rFonts w:cstheme="minorHAnsi"/>
          <w:noProof/>
          <w:sz w:val="24"/>
          <w:szCs w:val="24"/>
        </w:rPr>
        <w:lastRenderedPageBreak/>
        <w:drawing>
          <wp:anchor distT="0" distB="0" distL="114300" distR="114300" simplePos="0" relativeHeight="251661312" behindDoc="0" locked="0" layoutInCell="1" allowOverlap="1" wp14:anchorId="2596DED5" wp14:editId="0EBCA5CF">
            <wp:simplePos x="0" y="0"/>
            <wp:positionH relativeFrom="column">
              <wp:posOffset>28575</wp:posOffset>
            </wp:positionH>
            <wp:positionV relativeFrom="paragraph">
              <wp:posOffset>414655</wp:posOffset>
            </wp:positionV>
            <wp:extent cx="3724275" cy="2793365"/>
            <wp:effectExtent l="0" t="0" r="9525" b="6985"/>
            <wp:wrapTopAndBottom/>
            <wp:docPr id="423290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427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22CC36F3" w:rsidRPr="00822FEB">
        <w:rPr>
          <w:rFonts w:eastAsia="Helvetica" w:cstheme="minorHAnsi"/>
          <w:b/>
          <w:bCs/>
          <w:sz w:val="24"/>
          <w:szCs w:val="24"/>
        </w:rPr>
        <w:t>Inside Trades Hall</w:t>
      </w:r>
    </w:p>
    <w:p w14:paraId="33A3BC48" w14:textId="1C9D3719" w:rsidR="002041CD" w:rsidRPr="00822FEB" w:rsidRDefault="7E197A5C" w:rsidP="00C32792">
      <w:pPr>
        <w:spacing w:after="0"/>
        <w:rPr>
          <w:rFonts w:cstheme="minorHAnsi"/>
          <w:sz w:val="24"/>
          <w:szCs w:val="24"/>
        </w:rPr>
      </w:pPr>
      <w:r w:rsidRPr="00822FEB">
        <w:rPr>
          <w:rFonts w:cstheme="minorHAnsi"/>
          <w:sz w:val="24"/>
          <w:szCs w:val="24"/>
        </w:rPr>
        <w:br/>
      </w:r>
      <w:r w:rsidR="3A81F87B" w:rsidRPr="00822FEB">
        <w:rPr>
          <w:rFonts w:cstheme="minorHAnsi"/>
          <w:sz w:val="24"/>
          <w:szCs w:val="24"/>
        </w:rPr>
        <w:t>Once you enter through the South Portico Door, you are inside the “Lygon St Building”. There is a corridor (pictured) that will lead you to the Loading Dock Bar, the accessible bathroom, and the internal lift.</w:t>
      </w:r>
      <w:r w:rsidRPr="00822FEB">
        <w:rPr>
          <w:rFonts w:cstheme="minorHAnsi"/>
          <w:sz w:val="24"/>
          <w:szCs w:val="24"/>
        </w:rPr>
        <w:br/>
      </w:r>
      <w:r w:rsidR="3A81F87B" w:rsidRPr="00822FEB">
        <w:rPr>
          <w:rFonts w:cstheme="minorHAnsi"/>
          <w:sz w:val="24"/>
          <w:szCs w:val="24"/>
        </w:rPr>
        <w:t>It can be quite crowded in this corridor at times.</w:t>
      </w:r>
    </w:p>
    <w:p w14:paraId="23FA3678" w14:textId="7A3D450B" w:rsidR="002041CD" w:rsidRPr="00B82154" w:rsidRDefault="002041CD" w:rsidP="00C32792">
      <w:pPr>
        <w:spacing w:after="0"/>
        <w:rPr>
          <w:rFonts w:cstheme="minorHAnsi"/>
          <w:b/>
          <w:bCs/>
        </w:rPr>
      </w:pPr>
    </w:p>
    <w:p w14:paraId="275601AE" w14:textId="564774DA" w:rsidR="00832313" w:rsidRPr="00822FEB" w:rsidRDefault="67150E80" w:rsidP="00C32792">
      <w:pPr>
        <w:spacing w:after="0"/>
        <w:rPr>
          <w:rFonts w:cstheme="minorHAnsi"/>
          <w:sz w:val="24"/>
          <w:szCs w:val="24"/>
        </w:rPr>
      </w:pPr>
      <w:r w:rsidRPr="00822FEB">
        <w:rPr>
          <w:rFonts w:cstheme="minorHAnsi"/>
          <w:b/>
          <w:bCs/>
          <w:sz w:val="24"/>
          <w:szCs w:val="24"/>
        </w:rPr>
        <w:t>Image</w:t>
      </w:r>
      <w:r w:rsidR="321B4CD5" w:rsidRPr="00822FEB">
        <w:rPr>
          <w:rFonts w:cstheme="minorHAnsi"/>
          <w:b/>
          <w:bCs/>
          <w:sz w:val="24"/>
          <w:szCs w:val="24"/>
        </w:rPr>
        <w:t xml:space="preserve"> Description</w:t>
      </w:r>
      <w:r w:rsidR="00736BBF" w:rsidRPr="00822FEB">
        <w:rPr>
          <w:rFonts w:cstheme="minorHAnsi"/>
          <w:sz w:val="24"/>
          <w:szCs w:val="24"/>
        </w:rPr>
        <w:br/>
      </w:r>
      <w:r w:rsidR="69EBB3AD" w:rsidRPr="00822FEB">
        <w:rPr>
          <w:rFonts w:cstheme="minorHAnsi"/>
          <w:sz w:val="24"/>
          <w:szCs w:val="24"/>
        </w:rPr>
        <w:t>T</w:t>
      </w:r>
      <w:r w:rsidRPr="00822FEB">
        <w:rPr>
          <w:rFonts w:cstheme="minorHAnsi"/>
          <w:sz w:val="24"/>
          <w:szCs w:val="24"/>
        </w:rPr>
        <w:t xml:space="preserve">he interior of Trades Hall. To the </w:t>
      </w:r>
      <w:r w:rsidR="6D6B2FF6" w:rsidRPr="00822FEB">
        <w:rPr>
          <w:rFonts w:cstheme="minorHAnsi"/>
          <w:sz w:val="24"/>
          <w:szCs w:val="24"/>
        </w:rPr>
        <w:t>right</w:t>
      </w:r>
      <w:r w:rsidRPr="00822FEB">
        <w:rPr>
          <w:rFonts w:cstheme="minorHAnsi"/>
          <w:sz w:val="24"/>
          <w:szCs w:val="24"/>
        </w:rPr>
        <w:t xml:space="preserve"> is an ascending</w:t>
      </w:r>
      <w:r w:rsidR="00523125">
        <w:rPr>
          <w:rFonts w:cstheme="minorHAnsi"/>
          <w:sz w:val="24"/>
          <w:szCs w:val="24"/>
        </w:rPr>
        <w:t xml:space="preserve"> brown</w:t>
      </w:r>
      <w:r w:rsidRPr="00822FEB">
        <w:rPr>
          <w:rFonts w:cstheme="minorHAnsi"/>
          <w:sz w:val="24"/>
          <w:szCs w:val="24"/>
        </w:rPr>
        <w:t xml:space="preserve"> staircase, with a wooden rail on the wall</w:t>
      </w:r>
      <w:r w:rsidR="00523125">
        <w:rPr>
          <w:rFonts w:cstheme="minorHAnsi"/>
          <w:sz w:val="24"/>
          <w:szCs w:val="24"/>
        </w:rPr>
        <w:t xml:space="preserve"> and Melbourne Fringe artist posters stuck to the wall, following up the rail</w:t>
      </w:r>
      <w:r w:rsidRPr="00822FEB">
        <w:rPr>
          <w:rFonts w:cstheme="minorHAnsi"/>
          <w:sz w:val="24"/>
          <w:szCs w:val="24"/>
        </w:rPr>
        <w:t>.</w:t>
      </w:r>
      <w:r w:rsidR="6D6B2FF6" w:rsidRPr="00822FEB">
        <w:rPr>
          <w:rFonts w:cstheme="minorHAnsi"/>
          <w:sz w:val="24"/>
          <w:szCs w:val="24"/>
        </w:rPr>
        <w:t xml:space="preserve"> To the left is a corridor which turns right</w:t>
      </w:r>
      <w:r w:rsidR="00523125">
        <w:rPr>
          <w:rFonts w:cstheme="minorHAnsi"/>
          <w:sz w:val="24"/>
          <w:szCs w:val="24"/>
        </w:rPr>
        <w:t xml:space="preserve"> at the end</w:t>
      </w:r>
      <w:r w:rsidR="6D6B2FF6" w:rsidRPr="00822FEB">
        <w:rPr>
          <w:rFonts w:cstheme="minorHAnsi"/>
          <w:sz w:val="24"/>
          <w:szCs w:val="24"/>
        </w:rPr>
        <w:t>. A dark door is at the end of the corridor</w:t>
      </w:r>
      <w:r w:rsidR="00523125">
        <w:rPr>
          <w:rFonts w:cstheme="minorHAnsi"/>
          <w:sz w:val="24"/>
          <w:szCs w:val="24"/>
        </w:rPr>
        <w:t xml:space="preserve"> as well as a bright red light that illuminates the left wall</w:t>
      </w:r>
      <w:r w:rsidR="6D6B2FF6" w:rsidRPr="00822FEB">
        <w:rPr>
          <w:rFonts w:cstheme="minorHAnsi"/>
          <w:sz w:val="24"/>
          <w:szCs w:val="24"/>
        </w:rPr>
        <w:t>.</w:t>
      </w:r>
      <w:r w:rsidRPr="00822FEB">
        <w:rPr>
          <w:rFonts w:cstheme="minorHAnsi"/>
          <w:sz w:val="24"/>
          <w:szCs w:val="24"/>
        </w:rPr>
        <w:t xml:space="preserve"> The </w:t>
      </w:r>
      <w:r w:rsidR="6D6B2FF6" w:rsidRPr="00822FEB">
        <w:rPr>
          <w:rFonts w:cstheme="minorHAnsi"/>
          <w:sz w:val="24"/>
          <w:szCs w:val="24"/>
        </w:rPr>
        <w:t xml:space="preserve">top two thirds of the </w:t>
      </w:r>
      <w:r w:rsidRPr="00822FEB">
        <w:rPr>
          <w:rFonts w:cstheme="minorHAnsi"/>
          <w:sz w:val="24"/>
          <w:szCs w:val="24"/>
        </w:rPr>
        <w:t xml:space="preserve">walls are beige, with a green feature between the wooden skirting board and </w:t>
      </w:r>
      <w:r w:rsidR="6D6B2FF6" w:rsidRPr="00822FEB">
        <w:rPr>
          <w:rFonts w:cstheme="minorHAnsi"/>
          <w:sz w:val="24"/>
          <w:szCs w:val="24"/>
        </w:rPr>
        <w:t xml:space="preserve">frieze. </w:t>
      </w:r>
      <w:r w:rsidR="5B516100" w:rsidRPr="00822FEB">
        <w:rPr>
          <w:rFonts w:cstheme="minorHAnsi"/>
          <w:sz w:val="24"/>
          <w:szCs w:val="24"/>
        </w:rPr>
        <w:t xml:space="preserve">A </w:t>
      </w:r>
      <w:r w:rsidR="32486F94" w:rsidRPr="00822FEB">
        <w:rPr>
          <w:rFonts w:cstheme="minorHAnsi"/>
          <w:sz w:val="24"/>
          <w:szCs w:val="24"/>
        </w:rPr>
        <w:t>floral-</w:t>
      </w:r>
      <w:r w:rsidRPr="00822FEB">
        <w:rPr>
          <w:rFonts w:cstheme="minorHAnsi"/>
          <w:sz w:val="24"/>
          <w:szCs w:val="24"/>
        </w:rPr>
        <w:t>patterned frieze curves around the wall and runs along it. The floor is dark green</w:t>
      </w:r>
      <w:r w:rsidR="6D6B2FF6" w:rsidRPr="00822FEB">
        <w:rPr>
          <w:rFonts w:cstheme="minorHAnsi"/>
          <w:sz w:val="24"/>
          <w:szCs w:val="24"/>
        </w:rPr>
        <w:t>. Lights hang from the ceiling</w:t>
      </w:r>
      <w:r w:rsidR="75A8815C" w:rsidRPr="00822FEB">
        <w:rPr>
          <w:rFonts w:cstheme="minorHAnsi"/>
          <w:sz w:val="24"/>
          <w:szCs w:val="24"/>
        </w:rPr>
        <w:t>.</w:t>
      </w:r>
    </w:p>
    <w:p w14:paraId="3A65FE37" w14:textId="6BBEFDE9" w:rsidR="5531E2FB" w:rsidRPr="00B82154" w:rsidRDefault="5531E2FB" w:rsidP="5531E2FB">
      <w:pPr>
        <w:spacing w:after="0"/>
        <w:rPr>
          <w:rFonts w:cstheme="minorHAnsi"/>
        </w:rPr>
      </w:pPr>
    </w:p>
    <w:p w14:paraId="5AE6FF38" w14:textId="5439BD63" w:rsidR="002041CD" w:rsidRPr="00822FEB" w:rsidRDefault="007A6138" w:rsidP="5531E2FB">
      <w:pPr>
        <w:spacing w:after="0"/>
        <w:rPr>
          <w:rFonts w:eastAsia="Times New Roman" w:cstheme="minorHAnsi"/>
          <w:sz w:val="24"/>
          <w:szCs w:val="24"/>
        </w:rPr>
      </w:pPr>
      <w:r>
        <w:rPr>
          <w:rFonts w:cstheme="minorHAnsi"/>
          <w:noProof/>
          <w:sz w:val="24"/>
          <w:szCs w:val="24"/>
        </w:rPr>
        <w:lastRenderedPageBreak/>
        <w:drawing>
          <wp:inline distT="0" distB="0" distL="0" distR="0" wp14:anchorId="3E4DDD39" wp14:editId="7253AA64">
            <wp:extent cx="3543300" cy="2658514"/>
            <wp:effectExtent l="0" t="0" r="0" b="8890"/>
            <wp:docPr id="1549233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4333" cy="2666792"/>
                    </a:xfrm>
                    <a:prstGeom prst="rect">
                      <a:avLst/>
                    </a:prstGeom>
                    <a:noFill/>
                    <a:ln>
                      <a:noFill/>
                    </a:ln>
                  </pic:spPr>
                </pic:pic>
              </a:graphicData>
            </a:graphic>
          </wp:inline>
        </w:drawing>
      </w:r>
      <w:r w:rsidR="4773F6AF" w:rsidRPr="00822FEB">
        <w:rPr>
          <w:rFonts w:cstheme="minorHAnsi"/>
          <w:sz w:val="24"/>
          <w:szCs w:val="24"/>
        </w:rPr>
        <w:br/>
      </w:r>
      <w:r w:rsidR="3A81F87B" w:rsidRPr="00822FEB">
        <w:rPr>
          <w:rFonts w:eastAsia="Times New Roman" w:cstheme="minorHAnsi"/>
          <w:sz w:val="24"/>
          <w:szCs w:val="24"/>
        </w:rPr>
        <w:t xml:space="preserve">This is a continuation of the same corridor. The doorway that has light spilling through it will lead you to the Loading Dock Bar, accessible bathroom, and </w:t>
      </w:r>
      <w:r w:rsidR="0786665F" w:rsidRPr="00822FEB">
        <w:rPr>
          <w:rFonts w:eastAsia="Times New Roman" w:cstheme="minorHAnsi"/>
          <w:sz w:val="24"/>
          <w:szCs w:val="24"/>
        </w:rPr>
        <w:t>internal lift.</w:t>
      </w:r>
    </w:p>
    <w:p w14:paraId="42FCC11E" w14:textId="77777777" w:rsidR="002041CD" w:rsidRPr="00B82154" w:rsidRDefault="002041CD" w:rsidP="00C32792">
      <w:pPr>
        <w:spacing w:after="0"/>
        <w:rPr>
          <w:rFonts w:eastAsia="Times New Roman" w:cstheme="minorHAnsi"/>
          <w:b/>
          <w:bCs/>
        </w:rPr>
      </w:pPr>
    </w:p>
    <w:p w14:paraId="10A71D66" w14:textId="2ECCE593" w:rsidR="5531E2FB" w:rsidRPr="00B82154" w:rsidRDefault="5531E2FB" w:rsidP="5531E2FB">
      <w:pPr>
        <w:spacing w:after="0"/>
        <w:rPr>
          <w:rFonts w:eastAsia="Times New Roman" w:cstheme="minorHAnsi"/>
          <w:b/>
          <w:bCs/>
        </w:rPr>
      </w:pPr>
    </w:p>
    <w:p w14:paraId="70C5284D" w14:textId="331592F9" w:rsidR="5531E2FB" w:rsidRPr="00B82154" w:rsidRDefault="5531E2FB" w:rsidP="5531E2FB">
      <w:pPr>
        <w:spacing w:after="0"/>
        <w:rPr>
          <w:rFonts w:eastAsia="Times New Roman" w:cstheme="minorHAnsi"/>
          <w:b/>
          <w:bCs/>
        </w:rPr>
      </w:pPr>
    </w:p>
    <w:p w14:paraId="527F5D9B" w14:textId="67C132B5" w:rsidR="5531E2FB" w:rsidRPr="00B82154" w:rsidRDefault="5531E2FB" w:rsidP="5531E2FB">
      <w:pPr>
        <w:spacing w:after="0"/>
        <w:rPr>
          <w:rFonts w:eastAsia="Times New Roman" w:cstheme="minorHAnsi"/>
          <w:b/>
          <w:bCs/>
        </w:rPr>
      </w:pPr>
    </w:p>
    <w:p w14:paraId="17506D9D" w14:textId="2DD10252" w:rsidR="00471673" w:rsidRPr="00822FEB" w:rsidRDefault="5DEA6333" w:rsidP="5531E2FB">
      <w:pPr>
        <w:spacing w:after="0"/>
        <w:rPr>
          <w:rFonts w:eastAsia="Times New Roman" w:cstheme="minorHAnsi"/>
          <w:sz w:val="24"/>
          <w:szCs w:val="24"/>
        </w:rPr>
      </w:pPr>
      <w:r w:rsidRPr="00822FEB">
        <w:rPr>
          <w:rFonts w:eastAsia="Times New Roman" w:cstheme="minorHAnsi"/>
          <w:b/>
          <w:bCs/>
          <w:sz w:val="24"/>
          <w:szCs w:val="24"/>
        </w:rPr>
        <w:t>Image</w:t>
      </w:r>
      <w:r w:rsidR="28B55FFB" w:rsidRPr="00822FEB">
        <w:rPr>
          <w:rFonts w:cstheme="minorHAnsi"/>
          <w:b/>
          <w:bCs/>
          <w:sz w:val="24"/>
          <w:szCs w:val="24"/>
        </w:rPr>
        <w:t xml:space="preserve"> </w:t>
      </w:r>
      <w:r w:rsidR="28B55FFB" w:rsidRPr="00822FEB">
        <w:rPr>
          <w:rFonts w:eastAsia="Times New Roman" w:cstheme="minorHAnsi"/>
          <w:b/>
          <w:bCs/>
          <w:sz w:val="24"/>
          <w:szCs w:val="24"/>
        </w:rPr>
        <w:t>Description</w:t>
      </w:r>
    </w:p>
    <w:p w14:paraId="1DE9F133" w14:textId="4377CBE3" w:rsidR="00471673" w:rsidRPr="00822FEB" w:rsidRDefault="5DEA6333" w:rsidP="00C32792">
      <w:pPr>
        <w:spacing w:after="0"/>
        <w:rPr>
          <w:rFonts w:eastAsia="Times New Roman" w:cstheme="minorHAnsi"/>
          <w:sz w:val="24"/>
          <w:szCs w:val="24"/>
        </w:rPr>
      </w:pPr>
      <w:r w:rsidRPr="00822FEB">
        <w:rPr>
          <w:rFonts w:eastAsia="Times New Roman" w:cstheme="minorHAnsi"/>
          <w:sz w:val="24"/>
          <w:szCs w:val="24"/>
        </w:rPr>
        <w:t xml:space="preserve">The corridor facing the viewer has a closed brown door with glass windows, and a number 2 in the centre. Next to the door is a small </w:t>
      </w:r>
      <w:r w:rsidR="55EA09CA" w:rsidRPr="00822FEB">
        <w:rPr>
          <w:rFonts w:eastAsia="Times New Roman" w:cstheme="minorHAnsi"/>
          <w:sz w:val="24"/>
          <w:szCs w:val="24"/>
        </w:rPr>
        <w:t xml:space="preserve">stretch of </w:t>
      </w:r>
      <w:r w:rsidR="7C478349" w:rsidRPr="00822FEB">
        <w:rPr>
          <w:rFonts w:eastAsia="Times New Roman" w:cstheme="minorHAnsi"/>
          <w:sz w:val="24"/>
          <w:szCs w:val="24"/>
        </w:rPr>
        <w:t>wall.</w:t>
      </w:r>
      <w:r w:rsidRPr="00822FEB">
        <w:rPr>
          <w:rFonts w:eastAsia="Times New Roman" w:cstheme="minorHAnsi"/>
          <w:sz w:val="24"/>
          <w:szCs w:val="24"/>
        </w:rPr>
        <w:t xml:space="preserve"> </w:t>
      </w:r>
      <w:r w:rsidRPr="00822FEB">
        <w:rPr>
          <w:rFonts w:cstheme="minorHAnsi"/>
          <w:sz w:val="24"/>
          <w:szCs w:val="24"/>
        </w:rPr>
        <w:t xml:space="preserve">The top two thirds of the wall is beige, with a dark green feature between the wooden skirting board and a frieze. A </w:t>
      </w:r>
      <w:r w:rsidR="4F358991" w:rsidRPr="00822FEB">
        <w:rPr>
          <w:rFonts w:cstheme="minorHAnsi"/>
          <w:sz w:val="24"/>
          <w:szCs w:val="24"/>
        </w:rPr>
        <w:t>floral-patterned</w:t>
      </w:r>
      <w:r w:rsidRPr="00822FEB">
        <w:rPr>
          <w:rFonts w:cstheme="minorHAnsi"/>
          <w:sz w:val="24"/>
          <w:szCs w:val="24"/>
        </w:rPr>
        <w:t xml:space="preserve"> frieze runs horizontally along the centre of the wall between the beige and green. </w:t>
      </w:r>
      <w:r w:rsidRPr="00822FEB">
        <w:rPr>
          <w:rFonts w:eastAsia="Times New Roman" w:cstheme="minorHAnsi"/>
          <w:sz w:val="24"/>
          <w:szCs w:val="24"/>
        </w:rPr>
        <w:t xml:space="preserve">The floor is green. The wall </w:t>
      </w:r>
      <w:r w:rsidR="11B47112" w:rsidRPr="00822FEB">
        <w:rPr>
          <w:rFonts w:eastAsia="Times New Roman" w:cstheme="minorHAnsi"/>
          <w:sz w:val="24"/>
          <w:szCs w:val="24"/>
        </w:rPr>
        <w:t>is broken up by rectangular archway</w:t>
      </w:r>
      <w:r w:rsidR="00523125">
        <w:rPr>
          <w:rFonts w:eastAsia="Times New Roman" w:cstheme="minorHAnsi"/>
          <w:sz w:val="24"/>
          <w:szCs w:val="24"/>
        </w:rPr>
        <w:t xml:space="preserve"> with purple and blue light illuminating its entrance,</w:t>
      </w:r>
      <w:r w:rsidRPr="00822FEB">
        <w:rPr>
          <w:rFonts w:eastAsia="Times New Roman" w:cstheme="minorHAnsi"/>
          <w:sz w:val="24"/>
          <w:szCs w:val="24"/>
        </w:rPr>
        <w:t xml:space="preserve"> leading to an adjacent corridor.</w:t>
      </w:r>
    </w:p>
    <w:p w14:paraId="25787664" w14:textId="08F3F574" w:rsidR="5531E2FB" w:rsidRPr="00B82154" w:rsidRDefault="5531E2FB" w:rsidP="5531E2FB">
      <w:pPr>
        <w:spacing w:after="0"/>
        <w:rPr>
          <w:rFonts w:eastAsia="Times New Roman" w:cstheme="minorHAnsi"/>
        </w:rPr>
      </w:pPr>
    </w:p>
    <w:p w14:paraId="74A30ED8" w14:textId="080BA4DE" w:rsidR="005C5EEC" w:rsidRPr="00B82154" w:rsidRDefault="007A6138" w:rsidP="5531E2FB">
      <w:pPr>
        <w:rPr>
          <w:rFonts w:cstheme="minorHAnsi"/>
          <w:b/>
          <w:bCs/>
        </w:rPr>
      </w:pPr>
      <w:r>
        <w:rPr>
          <w:rFonts w:cstheme="minorHAnsi"/>
          <w:noProof/>
        </w:rPr>
        <w:lastRenderedPageBreak/>
        <w:drawing>
          <wp:inline distT="0" distB="0" distL="0" distR="0" wp14:anchorId="0F6177E6" wp14:editId="24692F98">
            <wp:extent cx="3478442" cy="2609850"/>
            <wp:effectExtent l="0" t="0" r="8255" b="0"/>
            <wp:docPr id="1406970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1861" cy="2612415"/>
                    </a:xfrm>
                    <a:prstGeom prst="rect">
                      <a:avLst/>
                    </a:prstGeom>
                    <a:noFill/>
                    <a:ln>
                      <a:noFill/>
                    </a:ln>
                  </pic:spPr>
                </pic:pic>
              </a:graphicData>
            </a:graphic>
          </wp:inline>
        </w:drawing>
      </w:r>
    </w:p>
    <w:p w14:paraId="75301699" w14:textId="5171D5D0" w:rsidR="005C5EEC" w:rsidRPr="00822FEB" w:rsidRDefault="005C5EEC" w:rsidP="005C5EEC">
      <w:pPr>
        <w:spacing w:after="0"/>
        <w:rPr>
          <w:rFonts w:eastAsia="Times New Roman" w:cstheme="minorHAnsi"/>
          <w:sz w:val="24"/>
          <w:szCs w:val="24"/>
        </w:rPr>
      </w:pPr>
      <w:r w:rsidRPr="00822FEB">
        <w:rPr>
          <w:rFonts w:eastAsia="Times New Roman" w:cstheme="minorHAnsi"/>
          <w:sz w:val="24"/>
          <w:szCs w:val="24"/>
        </w:rPr>
        <w:t>This is a continuation of the same corridor. On the left is the ground floor accessible bathroom. Further along is the internal lift, and the doorway that leads you to the Loading Dock.</w:t>
      </w:r>
      <w:r w:rsidR="00922218" w:rsidRPr="00822FEB">
        <w:rPr>
          <w:rFonts w:eastAsia="Times New Roman" w:cstheme="minorHAnsi"/>
          <w:sz w:val="24"/>
          <w:szCs w:val="24"/>
        </w:rPr>
        <w:t xml:space="preserve"> </w:t>
      </w:r>
    </w:p>
    <w:p w14:paraId="50DFF0A7" w14:textId="77777777" w:rsidR="005C5EEC" w:rsidRPr="00822FEB" w:rsidRDefault="005C5EEC" w:rsidP="005C5EEC">
      <w:pPr>
        <w:spacing w:after="0"/>
        <w:rPr>
          <w:rFonts w:eastAsia="Times New Roman" w:cstheme="minorHAnsi"/>
          <w:b/>
          <w:bCs/>
          <w:sz w:val="24"/>
          <w:szCs w:val="24"/>
        </w:rPr>
      </w:pPr>
    </w:p>
    <w:p w14:paraId="3A202749" w14:textId="77777777" w:rsidR="005C5EEC" w:rsidRPr="00822FEB" w:rsidRDefault="005C5EEC" w:rsidP="005C5EEC">
      <w:pPr>
        <w:spacing w:after="0"/>
        <w:rPr>
          <w:rFonts w:eastAsia="Times New Roman" w:cstheme="minorHAnsi"/>
          <w:sz w:val="24"/>
          <w:szCs w:val="24"/>
        </w:rPr>
      </w:pPr>
      <w:r w:rsidRPr="00822FEB">
        <w:rPr>
          <w:rFonts w:eastAsia="Times New Roman" w:cstheme="minorHAnsi"/>
          <w:b/>
          <w:bCs/>
          <w:sz w:val="24"/>
          <w:szCs w:val="24"/>
        </w:rPr>
        <w:t>Image</w:t>
      </w:r>
      <w:r w:rsidRPr="00822FEB">
        <w:rPr>
          <w:rFonts w:cstheme="minorHAnsi"/>
          <w:b/>
          <w:bCs/>
          <w:sz w:val="24"/>
          <w:szCs w:val="24"/>
        </w:rPr>
        <w:t xml:space="preserve"> </w:t>
      </w:r>
      <w:r w:rsidRPr="00822FEB">
        <w:rPr>
          <w:rFonts w:eastAsia="Times New Roman" w:cstheme="minorHAnsi"/>
          <w:b/>
          <w:bCs/>
          <w:sz w:val="24"/>
          <w:szCs w:val="24"/>
        </w:rPr>
        <w:t>Description</w:t>
      </w:r>
    </w:p>
    <w:p w14:paraId="24E83D50" w14:textId="4A140ADE" w:rsidR="005C5EEC" w:rsidRPr="00822FEB" w:rsidRDefault="005C5EEC">
      <w:pPr>
        <w:rPr>
          <w:rFonts w:eastAsia="Times New Roman" w:cstheme="minorHAnsi"/>
          <w:sz w:val="24"/>
          <w:szCs w:val="24"/>
        </w:rPr>
      </w:pPr>
      <w:r w:rsidRPr="00822FEB">
        <w:rPr>
          <w:rFonts w:eastAsia="Times New Roman" w:cstheme="minorHAnsi"/>
          <w:sz w:val="24"/>
          <w:szCs w:val="24"/>
        </w:rPr>
        <w:t xml:space="preserve">The corridor </w:t>
      </w:r>
      <w:r w:rsidR="00523125">
        <w:rPr>
          <w:rFonts w:eastAsia="Times New Roman" w:cstheme="minorHAnsi"/>
          <w:sz w:val="24"/>
          <w:szCs w:val="24"/>
        </w:rPr>
        <w:t>is filled with pink lighting</w:t>
      </w:r>
      <w:r w:rsidRPr="00822FEB">
        <w:rPr>
          <w:rFonts w:eastAsia="Times New Roman" w:cstheme="minorHAnsi"/>
          <w:sz w:val="24"/>
          <w:szCs w:val="24"/>
        </w:rPr>
        <w:t>.</w:t>
      </w:r>
      <w:r w:rsidR="00471673" w:rsidRPr="00822FEB">
        <w:rPr>
          <w:rFonts w:eastAsia="Times New Roman" w:cstheme="minorHAnsi"/>
          <w:sz w:val="24"/>
          <w:szCs w:val="24"/>
        </w:rPr>
        <w:t xml:space="preserve"> The floor is vinyl, and there is a small silver decal on the ground with a symbol of a person using a wheelchair on it, and a hand pointing further down the corridor.</w:t>
      </w:r>
      <w:r w:rsidR="00471673" w:rsidRPr="00822FEB">
        <w:rPr>
          <w:rFonts w:eastAsia="Times New Roman" w:cstheme="minorHAnsi"/>
          <w:sz w:val="24"/>
          <w:szCs w:val="24"/>
        </w:rPr>
        <w:br/>
        <w:t>On the left wall of the corridor there is a doorway that leads to the ground-floor accessible bathroom.</w:t>
      </w:r>
      <w:r w:rsidR="00471673" w:rsidRPr="00822FEB">
        <w:rPr>
          <w:rFonts w:eastAsia="Times New Roman" w:cstheme="minorHAnsi"/>
          <w:sz w:val="24"/>
          <w:szCs w:val="24"/>
        </w:rPr>
        <w:br/>
        <w:t xml:space="preserve">There are </w:t>
      </w:r>
      <w:r w:rsidR="00523125">
        <w:rPr>
          <w:rFonts w:eastAsia="Times New Roman" w:cstheme="minorHAnsi"/>
          <w:sz w:val="24"/>
          <w:szCs w:val="24"/>
        </w:rPr>
        <w:t xml:space="preserve">many artist’s posters on the walls to the right and back. A window is situated on the right wall with some pieces of paper on the </w:t>
      </w:r>
      <w:r w:rsidR="00077E3A">
        <w:rPr>
          <w:rFonts w:eastAsia="Times New Roman" w:cstheme="minorHAnsi"/>
          <w:sz w:val="24"/>
          <w:szCs w:val="24"/>
        </w:rPr>
        <w:t>windowsill</w:t>
      </w:r>
      <w:r w:rsidR="00523125">
        <w:rPr>
          <w:rFonts w:eastAsia="Times New Roman" w:cstheme="minorHAnsi"/>
          <w:sz w:val="24"/>
          <w:szCs w:val="24"/>
        </w:rPr>
        <w:t xml:space="preserve"> and a green ornament.</w:t>
      </w:r>
    </w:p>
    <w:p w14:paraId="3599FBDB" w14:textId="464D98C5" w:rsidR="00471673" w:rsidRPr="00B82154" w:rsidRDefault="007A6138" w:rsidP="5531E2FB">
      <w:pPr>
        <w:rPr>
          <w:rFonts w:cstheme="minorHAnsi"/>
          <w:b/>
          <w:bCs/>
        </w:rPr>
      </w:pPr>
      <w:r>
        <w:rPr>
          <w:rFonts w:cstheme="minorHAnsi"/>
          <w:noProof/>
        </w:rPr>
        <w:lastRenderedPageBreak/>
        <w:drawing>
          <wp:inline distT="0" distB="0" distL="0" distR="0" wp14:anchorId="3A5605E6" wp14:editId="5DBFDC09">
            <wp:extent cx="4248150" cy="3187357"/>
            <wp:effectExtent l="0" t="0" r="0" b="0"/>
            <wp:docPr id="43924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1676" cy="3190002"/>
                    </a:xfrm>
                    <a:prstGeom prst="rect">
                      <a:avLst/>
                    </a:prstGeom>
                    <a:noFill/>
                    <a:ln>
                      <a:noFill/>
                    </a:ln>
                  </pic:spPr>
                </pic:pic>
              </a:graphicData>
            </a:graphic>
          </wp:inline>
        </w:drawing>
      </w:r>
    </w:p>
    <w:p w14:paraId="6849DDBD" w14:textId="26891638" w:rsidR="00471673" w:rsidRPr="00822FEB" w:rsidRDefault="00471673">
      <w:pPr>
        <w:rPr>
          <w:rFonts w:cstheme="minorHAnsi"/>
          <w:sz w:val="24"/>
          <w:szCs w:val="24"/>
        </w:rPr>
      </w:pPr>
      <w:r w:rsidRPr="00822FEB">
        <w:rPr>
          <w:rFonts w:cstheme="minorHAnsi"/>
          <w:sz w:val="24"/>
          <w:szCs w:val="24"/>
        </w:rPr>
        <w:t>This is the accessible bathroom on the ground floor.</w:t>
      </w:r>
    </w:p>
    <w:p w14:paraId="4228ED23" w14:textId="77777777" w:rsidR="00B67BC4" w:rsidRPr="00822FEB" w:rsidRDefault="00B67BC4" w:rsidP="00B67BC4">
      <w:pPr>
        <w:spacing w:after="0"/>
        <w:rPr>
          <w:rFonts w:eastAsia="Times New Roman" w:cstheme="minorHAnsi"/>
          <w:sz w:val="24"/>
          <w:szCs w:val="24"/>
        </w:rPr>
      </w:pPr>
      <w:r w:rsidRPr="00822FEB">
        <w:rPr>
          <w:rFonts w:eastAsia="Times New Roman" w:cstheme="minorHAnsi"/>
          <w:b/>
          <w:bCs/>
          <w:sz w:val="24"/>
          <w:szCs w:val="24"/>
        </w:rPr>
        <w:t>Image</w:t>
      </w:r>
      <w:r w:rsidRPr="00822FEB">
        <w:rPr>
          <w:rFonts w:cstheme="minorHAnsi"/>
          <w:b/>
          <w:bCs/>
          <w:sz w:val="24"/>
          <w:szCs w:val="24"/>
        </w:rPr>
        <w:t xml:space="preserve"> </w:t>
      </w:r>
      <w:r w:rsidRPr="00822FEB">
        <w:rPr>
          <w:rFonts w:eastAsia="Times New Roman" w:cstheme="minorHAnsi"/>
          <w:b/>
          <w:bCs/>
          <w:sz w:val="24"/>
          <w:szCs w:val="24"/>
        </w:rPr>
        <w:t>Description</w:t>
      </w:r>
    </w:p>
    <w:p w14:paraId="76C36C91" w14:textId="2292685D" w:rsidR="00B65432" w:rsidRDefault="00B67BC4" w:rsidP="00B67BC4">
      <w:pPr>
        <w:rPr>
          <w:rFonts w:eastAsia="Times New Roman" w:cstheme="minorHAnsi"/>
          <w:sz w:val="24"/>
          <w:szCs w:val="24"/>
        </w:rPr>
      </w:pPr>
      <w:r w:rsidRPr="00822FEB">
        <w:rPr>
          <w:rFonts w:eastAsia="Times New Roman" w:cstheme="minorHAnsi"/>
          <w:sz w:val="24"/>
          <w:szCs w:val="24"/>
        </w:rPr>
        <w:t xml:space="preserve">The bathroom is a beige colour and is well lit from ceiling lights. </w:t>
      </w:r>
      <w:r w:rsidRPr="00822FEB">
        <w:rPr>
          <w:rFonts w:eastAsia="Times New Roman" w:cstheme="minorHAnsi"/>
          <w:sz w:val="24"/>
          <w:szCs w:val="24"/>
        </w:rPr>
        <w:br/>
        <w:t>There is a basin on the left, with a counter on the right-hand side. There is a</w:t>
      </w:r>
      <w:r w:rsidR="005622E0">
        <w:rPr>
          <w:rFonts w:eastAsia="Times New Roman" w:cstheme="minorHAnsi"/>
          <w:sz w:val="24"/>
          <w:szCs w:val="24"/>
        </w:rPr>
        <w:t xml:space="preserve"> black</w:t>
      </w:r>
      <w:r w:rsidRPr="00822FEB">
        <w:rPr>
          <w:rFonts w:eastAsia="Times New Roman" w:cstheme="minorHAnsi"/>
          <w:sz w:val="24"/>
          <w:szCs w:val="24"/>
        </w:rPr>
        <w:t xml:space="preserve"> bin in the left corne</w:t>
      </w:r>
      <w:r w:rsidR="00B65432" w:rsidRPr="00822FEB">
        <w:rPr>
          <w:rFonts w:eastAsia="Times New Roman" w:cstheme="minorHAnsi"/>
          <w:sz w:val="24"/>
          <w:szCs w:val="24"/>
        </w:rPr>
        <w:t>r. In the right corner is a toilet with a railing on either side of the cistern. On the left side of the toilet is a sanitary bin.</w:t>
      </w:r>
    </w:p>
    <w:p w14:paraId="0521272F" w14:textId="25C1BAC3" w:rsidR="005622E0" w:rsidRPr="00822FEB" w:rsidRDefault="005622E0" w:rsidP="00B67BC4">
      <w:pPr>
        <w:rPr>
          <w:rFonts w:eastAsia="Times New Roman" w:cstheme="minorHAnsi"/>
          <w:sz w:val="24"/>
          <w:szCs w:val="24"/>
        </w:rPr>
      </w:pPr>
      <w:r>
        <w:rPr>
          <w:rFonts w:eastAsia="Times New Roman" w:cstheme="minorHAnsi"/>
          <w:sz w:val="24"/>
          <w:szCs w:val="24"/>
        </w:rPr>
        <w:t>The walls are adorned with white paper with various writing on them.</w:t>
      </w:r>
    </w:p>
    <w:p w14:paraId="156D9F36" w14:textId="42950A2D" w:rsidR="00B65432" w:rsidRPr="00B82154" w:rsidRDefault="00B65432">
      <w:pPr>
        <w:rPr>
          <w:rFonts w:eastAsia="Times New Roman" w:cstheme="minorHAnsi"/>
        </w:rPr>
      </w:pPr>
    </w:p>
    <w:p w14:paraId="3DF649EC" w14:textId="03C25D87" w:rsidR="5531E2FB" w:rsidRPr="00B82154" w:rsidRDefault="5531E2FB">
      <w:pPr>
        <w:rPr>
          <w:rFonts w:cstheme="minorHAnsi"/>
        </w:rPr>
      </w:pPr>
    </w:p>
    <w:p w14:paraId="7F52B72D" w14:textId="73BE0027" w:rsidR="00B67BC4" w:rsidRPr="00B82154" w:rsidRDefault="009D73A2">
      <w:pPr>
        <w:rPr>
          <w:rFonts w:cstheme="minorHAnsi"/>
          <w:b/>
          <w:bCs/>
        </w:rPr>
      </w:pPr>
      <w:r>
        <w:rPr>
          <w:rFonts w:cstheme="minorHAnsi"/>
          <w:noProof/>
        </w:rPr>
        <w:lastRenderedPageBreak/>
        <w:drawing>
          <wp:inline distT="0" distB="0" distL="0" distR="0" wp14:anchorId="26126C62" wp14:editId="3B6C61CE">
            <wp:extent cx="4400550" cy="3301702"/>
            <wp:effectExtent l="0" t="0" r="0" b="0"/>
            <wp:docPr id="130175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2955" cy="3303506"/>
                    </a:xfrm>
                    <a:prstGeom prst="rect">
                      <a:avLst/>
                    </a:prstGeom>
                    <a:noFill/>
                    <a:ln>
                      <a:noFill/>
                    </a:ln>
                  </pic:spPr>
                </pic:pic>
              </a:graphicData>
            </a:graphic>
          </wp:inline>
        </w:drawing>
      </w:r>
    </w:p>
    <w:p w14:paraId="5B13FBB4" w14:textId="56E8A3B4" w:rsidR="00D31A02" w:rsidRPr="00822FEB" w:rsidRDefault="4EF8B927" w:rsidP="5531E2FB">
      <w:pPr>
        <w:rPr>
          <w:rFonts w:cstheme="minorHAnsi"/>
          <w:sz w:val="24"/>
          <w:szCs w:val="24"/>
        </w:rPr>
      </w:pPr>
      <w:r w:rsidRPr="00822FEB">
        <w:rPr>
          <w:rFonts w:cstheme="minorHAnsi"/>
          <w:sz w:val="24"/>
          <w:szCs w:val="24"/>
        </w:rPr>
        <w:t xml:space="preserve">This is the internal lift at the end of this corridor. It will take you from the ground floor to level one or level two. The ground floor is where four venues in the Festival Hub are located. The ground floor is also where the Loading Dock Bar is located, along with the box office, more bathrooms, </w:t>
      </w:r>
      <w:r w:rsidR="5A2F9E7C" w:rsidRPr="00822FEB">
        <w:rPr>
          <w:rFonts w:cstheme="minorHAnsi"/>
          <w:sz w:val="24"/>
          <w:szCs w:val="24"/>
        </w:rPr>
        <w:t xml:space="preserve">the sensory friendly quiet space, </w:t>
      </w:r>
      <w:r w:rsidR="7BDE2B02" w:rsidRPr="00822FEB">
        <w:rPr>
          <w:rFonts w:cstheme="minorHAnsi"/>
          <w:sz w:val="24"/>
          <w:szCs w:val="24"/>
        </w:rPr>
        <w:t>and the courtyard. The first floor is where eight more venues in the Festival Hub are located</w:t>
      </w:r>
      <w:r w:rsidR="0E7B948C" w:rsidRPr="00822FEB">
        <w:rPr>
          <w:rFonts w:cstheme="minorHAnsi"/>
          <w:sz w:val="24"/>
          <w:szCs w:val="24"/>
        </w:rPr>
        <w:t xml:space="preserve"> on the first floor as well as </w:t>
      </w:r>
      <w:r w:rsidR="5A2F9E7C" w:rsidRPr="00822FEB">
        <w:rPr>
          <w:rFonts w:cstheme="minorHAnsi"/>
          <w:sz w:val="24"/>
          <w:szCs w:val="24"/>
        </w:rPr>
        <w:t>a smaller</w:t>
      </w:r>
      <w:r w:rsidR="0E7B948C" w:rsidRPr="00822FEB">
        <w:rPr>
          <w:rFonts w:cstheme="minorHAnsi"/>
          <w:sz w:val="24"/>
          <w:szCs w:val="24"/>
        </w:rPr>
        <w:t xml:space="preserve"> bar</w:t>
      </w:r>
      <w:r w:rsidR="5A2F9E7C" w:rsidRPr="00822FEB">
        <w:rPr>
          <w:rFonts w:cstheme="minorHAnsi"/>
          <w:sz w:val="24"/>
          <w:szCs w:val="24"/>
        </w:rPr>
        <w:t xml:space="preserve"> and</w:t>
      </w:r>
      <w:r w:rsidR="0E7B948C" w:rsidRPr="00822FEB">
        <w:rPr>
          <w:rFonts w:cstheme="minorHAnsi"/>
          <w:sz w:val="24"/>
          <w:szCs w:val="24"/>
        </w:rPr>
        <w:t xml:space="preserve"> many more bathrooms (including more accessible bathrooms)</w:t>
      </w:r>
      <w:r w:rsidR="5A2F9E7C" w:rsidRPr="00822FEB">
        <w:rPr>
          <w:rFonts w:cstheme="minorHAnsi"/>
          <w:sz w:val="24"/>
          <w:szCs w:val="24"/>
        </w:rPr>
        <w:t>.</w:t>
      </w:r>
    </w:p>
    <w:p w14:paraId="4A3B5DBB" w14:textId="1A0CB270" w:rsidR="00D31A02" w:rsidRPr="00822FEB" w:rsidRDefault="5A2F9E7C" w:rsidP="5531E2FB">
      <w:pPr>
        <w:spacing w:after="0"/>
        <w:rPr>
          <w:rFonts w:eastAsia="Times New Roman" w:cstheme="minorHAnsi"/>
          <w:sz w:val="24"/>
          <w:szCs w:val="24"/>
        </w:rPr>
      </w:pPr>
      <w:r w:rsidRPr="00822FEB">
        <w:rPr>
          <w:rFonts w:eastAsia="Times New Roman" w:cstheme="minorHAnsi"/>
          <w:b/>
          <w:bCs/>
          <w:sz w:val="24"/>
          <w:szCs w:val="24"/>
        </w:rPr>
        <w:t>Image</w:t>
      </w:r>
      <w:r w:rsidRPr="00822FEB">
        <w:rPr>
          <w:rFonts w:cstheme="minorHAnsi"/>
          <w:b/>
          <w:bCs/>
          <w:sz w:val="24"/>
          <w:szCs w:val="24"/>
        </w:rPr>
        <w:t xml:space="preserve"> </w:t>
      </w:r>
      <w:r w:rsidRPr="00822FEB">
        <w:rPr>
          <w:rFonts w:eastAsia="Times New Roman" w:cstheme="minorHAnsi"/>
          <w:b/>
          <w:bCs/>
          <w:sz w:val="24"/>
          <w:szCs w:val="24"/>
        </w:rPr>
        <w:t>Description</w:t>
      </w:r>
      <w:r w:rsidR="34A01309" w:rsidRPr="00822FEB">
        <w:rPr>
          <w:rFonts w:eastAsia="Times New Roman" w:cstheme="minorHAnsi"/>
          <w:b/>
          <w:bCs/>
          <w:sz w:val="24"/>
          <w:szCs w:val="24"/>
        </w:rPr>
        <w:t xml:space="preserve"> </w:t>
      </w:r>
    </w:p>
    <w:p w14:paraId="237EA12B" w14:textId="19E90D5E" w:rsidR="00D31A02" w:rsidRPr="00822FEB" w:rsidRDefault="337A08E0" w:rsidP="5531E2FB">
      <w:pPr>
        <w:spacing w:after="0"/>
        <w:rPr>
          <w:rFonts w:eastAsia="Times New Roman" w:cstheme="minorHAnsi"/>
          <w:sz w:val="24"/>
          <w:szCs w:val="24"/>
        </w:rPr>
      </w:pPr>
      <w:r w:rsidRPr="00822FEB">
        <w:rPr>
          <w:rFonts w:eastAsia="Times New Roman" w:cstheme="minorHAnsi"/>
          <w:sz w:val="24"/>
          <w:szCs w:val="24"/>
        </w:rPr>
        <w:t xml:space="preserve">A photo of the internal lift. In the centre of the image is the lift. There are buttons on the left of the lift </w:t>
      </w:r>
      <w:r w:rsidR="005622E0">
        <w:rPr>
          <w:rFonts w:eastAsia="Times New Roman" w:cstheme="minorHAnsi"/>
          <w:sz w:val="24"/>
          <w:szCs w:val="24"/>
        </w:rPr>
        <w:t xml:space="preserve">with some black directional photos above them, </w:t>
      </w:r>
      <w:r w:rsidRPr="00822FEB">
        <w:rPr>
          <w:rFonts w:eastAsia="Times New Roman" w:cstheme="minorHAnsi"/>
          <w:sz w:val="24"/>
          <w:szCs w:val="24"/>
        </w:rPr>
        <w:t xml:space="preserve">and a light at the </w:t>
      </w:r>
      <w:r w:rsidR="4327EC56" w:rsidRPr="00822FEB">
        <w:rPr>
          <w:rFonts w:eastAsia="Times New Roman" w:cstheme="minorHAnsi"/>
          <w:sz w:val="24"/>
          <w:szCs w:val="24"/>
        </w:rPr>
        <w:t>top. In</w:t>
      </w:r>
      <w:r w:rsidRPr="00822FEB">
        <w:rPr>
          <w:rFonts w:eastAsia="Times New Roman" w:cstheme="minorHAnsi"/>
          <w:sz w:val="24"/>
          <w:szCs w:val="24"/>
        </w:rPr>
        <w:t xml:space="preserve"> front of the lift, on the ground is a carpeted area above some wooden floor surface</w:t>
      </w:r>
      <w:r w:rsidR="005622E0">
        <w:rPr>
          <w:rFonts w:eastAsia="Times New Roman" w:cstheme="minorHAnsi"/>
          <w:sz w:val="24"/>
          <w:szCs w:val="24"/>
        </w:rPr>
        <w:t xml:space="preserve"> and a large A-Frame with a black sign that says “THIS WAY FOR LIFT, ACCESSIBLE BATHROOM, CLUB FRINGE, EXIT”</w:t>
      </w:r>
      <w:r w:rsidR="00D31A02" w:rsidRPr="00822FEB">
        <w:rPr>
          <w:rFonts w:cstheme="minorHAnsi"/>
          <w:sz w:val="24"/>
          <w:szCs w:val="24"/>
        </w:rPr>
        <w:br/>
      </w:r>
      <w:r w:rsidRPr="00822FEB">
        <w:rPr>
          <w:rFonts w:eastAsia="Times New Roman" w:cstheme="minorHAnsi"/>
          <w:sz w:val="24"/>
          <w:szCs w:val="24"/>
        </w:rPr>
        <w:t>On the right side of the lift is a defibrillator.</w:t>
      </w:r>
    </w:p>
    <w:p w14:paraId="06F5CD9D" w14:textId="1C836F0D" w:rsidR="5531E2FB" w:rsidRPr="00822FEB" w:rsidRDefault="5531E2FB" w:rsidP="5531E2FB">
      <w:pPr>
        <w:spacing w:after="0"/>
        <w:rPr>
          <w:rFonts w:eastAsia="Times New Roman" w:cstheme="minorHAnsi"/>
          <w:sz w:val="24"/>
          <w:szCs w:val="24"/>
        </w:rPr>
      </w:pPr>
    </w:p>
    <w:p w14:paraId="0F18B1C2" w14:textId="7932BDB0" w:rsidR="00412A77" w:rsidRPr="00B82154" w:rsidRDefault="009D73A2" w:rsidP="5531E2FB">
      <w:pPr>
        <w:rPr>
          <w:rFonts w:eastAsia="Times New Roman" w:cstheme="minorHAnsi"/>
        </w:rPr>
      </w:pPr>
      <w:r>
        <w:rPr>
          <w:rFonts w:cstheme="minorHAnsi"/>
          <w:noProof/>
        </w:rPr>
        <w:lastRenderedPageBreak/>
        <w:drawing>
          <wp:inline distT="0" distB="0" distL="0" distR="0" wp14:anchorId="326884A5" wp14:editId="5E95FF34">
            <wp:extent cx="4238625" cy="3180211"/>
            <wp:effectExtent l="0" t="0" r="0" b="1270"/>
            <wp:docPr id="1104302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0658" cy="3181736"/>
                    </a:xfrm>
                    <a:prstGeom prst="rect">
                      <a:avLst/>
                    </a:prstGeom>
                    <a:noFill/>
                    <a:ln>
                      <a:noFill/>
                    </a:ln>
                  </pic:spPr>
                </pic:pic>
              </a:graphicData>
            </a:graphic>
          </wp:inline>
        </w:drawing>
      </w:r>
    </w:p>
    <w:p w14:paraId="64DA934C" w14:textId="7DF1C61B" w:rsidR="00D0358F" w:rsidRPr="00822FEB" w:rsidRDefault="00D0358F">
      <w:pPr>
        <w:rPr>
          <w:rFonts w:eastAsia="Times New Roman" w:cstheme="minorHAnsi"/>
          <w:sz w:val="24"/>
          <w:szCs w:val="24"/>
        </w:rPr>
      </w:pPr>
      <w:r w:rsidRPr="00822FEB">
        <w:rPr>
          <w:rFonts w:eastAsia="Times New Roman" w:cstheme="minorHAnsi"/>
          <w:sz w:val="24"/>
          <w:szCs w:val="24"/>
        </w:rPr>
        <w:t>This is the door that leads from the South Portico Door through to the courtyard and Loading Dock Bar, and all other ground floor facilities.</w:t>
      </w:r>
      <w:r w:rsidR="00922218" w:rsidRPr="00822FEB">
        <w:rPr>
          <w:rFonts w:eastAsia="Times New Roman" w:cstheme="minorHAnsi"/>
          <w:sz w:val="24"/>
          <w:szCs w:val="24"/>
        </w:rPr>
        <w:br/>
      </w:r>
    </w:p>
    <w:p w14:paraId="6277F099" w14:textId="346B2A2F" w:rsidR="00D0358F" w:rsidRPr="00822FEB" w:rsidRDefault="00D0358F" w:rsidP="00D0358F">
      <w:pPr>
        <w:spacing w:after="0"/>
        <w:rPr>
          <w:rFonts w:cstheme="minorHAnsi"/>
          <w:b/>
          <w:bCs/>
          <w:sz w:val="24"/>
          <w:szCs w:val="24"/>
        </w:rPr>
      </w:pPr>
      <w:r w:rsidRPr="00822FEB">
        <w:rPr>
          <w:rFonts w:cstheme="minorHAnsi"/>
          <w:b/>
          <w:bCs/>
          <w:sz w:val="24"/>
          <w:szCs w:val="24"/>
        </w:rPr>
        <w:t>Image Description</w:t>
      </w:r>
    </w:p>
    <w:p w14:paraId="7C552034" w14:textId="77777777" w:rsidR="005622E0" w:rsidRDefault="64D528B3" w:rsidP="00D0358F">
      <w:pPr>
        <w:spacing w:after="0"/>
        <w:rPr>
          <w:rFonts w:cstheme="minorHAnsi"/>
          <w:sz w:val="24"/>
          <w:szCs w:val="24"/>
        </w:rPr>
      </w:pPr>
      <w:r w:rsidRPr="00822FEB">
        <w:rPr>
          <w:rFonts w:cstheme="minorHAnsi"/>
          <w:sz w:val="24"/>
          <w:szCs w:val="24"/>
        </w:rPr>
        <w:t>An image of the courtyard door.</w:t>
      </w:r>
    </w:p>
    <w:p w14:paraId="66AD52D1" w14:textId="09E758F5" w:rsidR="00922218" w:rsidRDefault="005622E0" w:rsidP="00D0358F">
      <w:pPr>
        <w:spacing w:after="0"/>
        <w:rPr>
          <w:rFonts w:cstheme="minorHAnsi"/>
          <w:sz w:val="24"/>
          <w:szCs w:val="24"/>
        </w:rPr>
      </w:pPr>
      <w:r>
        <w:rPr>
          <w:rFonts w:cstheme="minorHAnsi"/>
          <w:sz w:val="24"/>
          <w:szCs w:val="24"/>
        </w:rPr>
        <w:t xml:space="preserve">Behind the open doors is the interior, which is brightly lit with pink lighting. </w:t>
      </w:r>
      <w:r w:rsidR="0349F0C2" w:rsidRPr="00822FEB">
        <w:rPr>
          <w:rFonts w:cstheme="minorHAnsi"/>
          <w:sz w:val="24"/>
          <w:szCs w:val="24"/>
        </w:rPr>
        <w:t>On the right side of the door is an evacuation map</w:t>
      </w:r>
      <w:r>
        <w:rPr>
          <w:rFonts w:cstheme="minorHAnsi"/>
          <w:sz w:val="24"/>
          <w:szCs w:val="24"/>
        </w:rPr>
        <w:t xml:space="preserve">, a sign that </w:t>
      </w:r>
      <w:proofErr w:type="gramStart"/>
      <w:r>
        <w:rPr>
          <w:rFonts w:cstheme="minorHAnsi"/>
          <w:sz w:val="24"/>
          <w:szCs w:val="24"/>
        </w:rPr>
        <w:t>says</w:t>
      </w:r>
      <w:proofErr w:type="gramEnd"/>
      <w:r>
        <w:rPr>
          <w:rFonts w:cstheme="minorHAnsi"/>
          <w:sz w:val="24"/>
          <w:szCs w:val="24"/>
        </w:rPr>
        <w:t xml:space="preserve"> “Exit Level G” and some artist posters.</w:t>
      </w:r>
    </w:p>
    <w:p w14:paraId="0ED1FEAF" w14:textId="1C98E998" w:rsidR="005622E0" w:rsidRDefault="005622E0" w:rsidP="00D0358F">
      <w:pPr>
        <w:spacing w:after="0"/>
        <w:rPr>
          <w:rFonts w:cstheme="minorHAnsi"/>
          <w:sz w:val="24"/>
          <w:szCs w:val="24"/>
        </w:rPr>
      </w:pPr>
      <w:r>
        <w:rPr>
          <w:rFonts w:cstheme="minorHAnsi"/>
          <w:sz w:val="24"/>
          <w:szCs w:val="24"/>
        </w:rPr>
        <w:t>The left open door can be seen with posters on it. One of them is a black poster with a white hand pointing left.</w:t>
      </w:r>
    </w:p>
    <w:p w14:paraId="69B68748" w14:textId="2820F3A1" w:rsidR="005622E0" w:rsidRPr="00822FEB" w:rsidRDefault="005622E0" w:rsidP="00D0358F">
      <w:pPr>
        <w:spacing w:after="0"/>
        <w:rPr>
          <w:rFonts w:cstheme="minorHAnsi"/>
          <w:sz w:val="24"/>
          <w:szCs w:val="24"/>
        </w:rPr>
      </w:pPr>
      <w:r>
        <w:rPr>
          <w:rFonts w:cstheme="minorHAnsi"/>
          <w:sz w:val="24"/>
          <w:szCs w:val="24"/>
        </w:rPr>
        <w:t>Beyond the door is the exterior area where a white wall covered in posters and brown wooden door are. Above are various colourful decorations hanging from the ceiling.</w:t>
      </w:r>
    </w:p>
    <w:p w14:paraId="09C834EB" w14:textId="596DDC0D" w:rsidR="5531E2FB" w:rsidRPr="00B82154" w:rsidRDefault="5531E2FB" w:rsidP="5531E2FB">
      <w:pPr>
        <w:spacing w:after="0"/>
        <w:rPr>
          <w:rFonts w:cstheme="minorHAnsi"/>
        </w:rPr>
      </w:pPr>
    </w:p>
    <w:p w14:paraId="666313AE" w14:textId="412EA4A7" w:rsidR="00D0358F" w:rsidRPr="00B82154" w:rsidRDefault="009D73A2">
      <w:pPr>
        <w:rPr>
          <w:rFonts w:cstheme="minorHAnsi"/>
        </w:rPr>
      </w:pPr>
      <w:r>
        <w:rPr>
          <w:rFonts w:cstheme="minorHAnsi"/>
          <w:noProof/>
        </w:rPr>
        <w:lastRenderedPageBreak/>
        <w:drawing>
          <wp:inline distT="0" distB="0" distL="0" distR="0" wp14:anchorId="6E65DFA0" wp14:editId="4B1E259E">
            <wp:extent cx="4076700" cy="3058719"/>
            <wp:effectExtent l="0" t="0" r="0" b="8890"/>
            <wp:docPr id="169799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8728" cy="3067744"/>
                    </a:xfrm>
                    <a:prstGeom prst="rect">
                      <a:avLst/>
                    </a:prstGeom>
                    <a:noFill/>
                    <a:ln>
                      <a:noFill/>
                    </a:ln>
                  </pic:spPr>
                </pic:pic>
              </a:graphicData>
            </a:graphic>
          </wp:inline>
        </w:drawing>
      </w:r>
    </w:p>
    <w:p w14:paraId="24CE908D" w14:textId="132F2D8D" w:rsidR="00922218" w:rsidRPr="00822FEB" w:rsidRDefault="00922218">
      <w:pPr>
        <w:rPr>
          <w:rFonts w:cstheme="minorHAnsi"/>
          <w:sz w:val="24"/>
          <w:szCs w:val="24"/>
        </w:rPr>
      </w:pPr>
      <w:r w:rsidRPr="00822FEB">
        <w:rPr>
          <w:rFonts w:cstheme="minorHAnsi"/>
          <w:sz w:val="24"/>
          <w:szCs w:val="24"/>
        </w:rPr>
        <w:t>This is the entrance into the Loading Dock, after you exit the South Portico corridor. The Loading Dock is where the bar, food service, box office, seating, bathrooms, and other facilities are located. It’s a great place to head to prior to seeing your show, and there are staff and volunteers</w:t>
      </w:r>
      <w:r w:rsidR="5F62266C" w:rsidRPr="00822FEB">
        <w:rPr>
          <w:rFonts w:cstheme="minorHAnsi"/>
          <w:sz w:val="24"/>
          <w:szCs w:val="24"/>
        </w:rPr>
        <w:t xml:space="preserve"> in purple t-shirts</w:t>
      </w:r>
      <w:r w:rsidRPr="00822FEB">
        <w:rPr>
          <w:rFonts w:cstheme="minorHAnsi"/>
          <w:sz w:val="24"/>
          <w:szCs w:val="24"/>
        </w:rPr>
        <w:t xml:space="preserve"> in this area who can assist you in finding where you need to go.</w:t>
      </w:r>
      <w:r w:rsidRPr="00822FEB">
        <w:rPr>
          <w:rFonts w:cstheme="minorHAnsi"/>
          <w:sz w:val="24"/>
          <w:szCs w:val="24"/>
        </w:rPr>
        <w:br/>
        <w:t>There are coloured lights, colourful carpets, posters on the walls, decorations and music playing. It can be quite crowded in the Loading Dock during the Festival.</w:t>
      </w:r>
    </w:p>
    <w:p w14:paraId="325FCF45" w14:textId="725D90B2" w:rsidR="00BE0E16" w:rsidRPr="00822FEB" w:rsidRDefault="0349F0C2" w:rsidP="5531E2FB">
      <w:pPr>
        <w:spacing w:after="0"/>
        <w:rPr>
          <w:rFonts w:cstheme="minorHAnsi"/>
          <w:sz w:val="24"/>
          <w:szCs w:val="24"/>
        </w:rPr>
      </w:pPr>
      <w:r w:rsidRPr="00822FEB">
        <w:rPr>
          <w:rFonts w:cstheme="minorHAnsi"/>
          <w:b/>
          <w:bCs/>
          <w:sz w:val="24"/>
          <w:szCs w:val="24"/>
        </w:rPr>
        <w:t>Image Description</w:t>
      </w:r>
      <w:r w:rsidR="00BE0E16" w:rsidRPr="00822FEB">
        <w:rPr>
          <w:rFonts w:cstheme="minorHAnsi"/>
          <w:sz w:val="24"/>
          <w:szCs w:val="24"/>
        </w:rPr>
        <w:br/>
      </w:r>
      <w:r w:rsidRPr="00822FEB">
        <w:rPr>
          <w:rFonts w:cstheme="minorHAnsi"/>
          <w:sz w:val="24"/>
          <w:szCs w:val="24"/>
        </w:rPr>
        <w:t xml:space="preserve">A photo of a doorway that leads to a </w:t>
      </w:r>
      <w:r w:rsidR="005622E0">
        <w:rPr>
          <w:rFonts w:cstheme="minorHAnsi"/>
          <w:sz w:val="24"/>
          <w:szCs w:val="24"/>
        </w:rPr>
        <w:t>brightly</w:t>
      </w:r>
      <w:r w:rsidRPr="00822FEB">
        <w:rPr>
          <w:rFonts w:cstheme="minorHAnsi"/>
          <w:sz w:val="24"/>
          <w:szCs w:val="24"/>
        </w:rPr>
        <w:t xml:space="preserve"> lit concrete area. On the left side of the doorway is a fire hose reel. </w:t>
      </w:r>
      <w:r w:rsidR="005622E0">
        <w:rPr>
          <w:rFonts w:cstheme="minorHAnsi"/>
          <w:sz w:val="24"/>
          <w:szCs w:val="24"/>
        </w:rPr>
        <w:t xml:space="preserve">Above the doorway is a sign that </w:t>
      </w:r>
      <w:proofErr w:type="gramStart"/>
      <w:r w:rsidR="005622E0">
        <w:rPr>
          <w:rFonts w:cstheme="minorHAnsi"/>
          <w:sz w:val="24"/>
          <w:szCs w:val="24"/>
        </w:rPr>
        <w:t>says</w:t>
      </w:r>
      <w:proofErr w:type="gramEnd"/>
      <w:r w:rsidR="005622E0">
        <w:rPr>
          <w:rFonts w:cstheme="minorHAnsi"/>
          <w:sz w:val="24"/>
          <w:szCs w:val="24"/>
        </w:rPr>
        <w:t xml:space="preserve"> “LOADING DOCK, BOX OFFICE”. Through the doorway, there is a red and white checkered </w:t>
      </w:r>
      <w:proofErr w:type="gramStart"/>
      <w:r w:rsidR="005622E0">
        <w:rPr>
          <w:rFonts w:cstheme="minorHAnsi"/>
          <w:sz w:val="24"/>
          <w:szCs w:val="24"/>
        </w:rPr>
        <w:t>curtain</w:t>
      </w:r>
      <w:proofErr w:type="gramEnd"/>
      <w:r w:rsidR="005622E0">
        <w:rPr>
          <w:rFonts w:cstheme="minorHAnsi"/>
          <w:sz w:val="24"/>
          <w:szCs w:val="24"/>
        </w:rPr>
        <w:t xml:space="preserve"> and the two pillars are decorated with red cloth.</w:t>
      </w:r>
    </w:p>
    <w:p w14:paraId="4A4E4E61" w14:textId="52D3479D" w:rsidR="00BE0E16" w:rsidRPr="00B82154" w:rsidRDefault="005622E0" w:rsidP="5531E2FB">
      <w:pPr>
        <w:spacing w:after="0"/>
        <w:rPr>
          <w:rFonts w:cstheme="minorHAnsi"/>
        </w:rPr>
      </w:pPr>
      <w:r>
        <w:rPr>
          <w:rFonts w:cstheme="minorHAnsi"/>
          <w:noProof/>
        </w:rPr>
        <w:lastRenderedPageBreak/>
        <w:drawing>
          <wp:inline distT="0" distB="0" distL="0" distR="0" wp14:anchorId="4CBF9FA8" wp14:editId="7E623F85">
            <wp:extent cx="4811420" cy="3609975"/>
            <wp:effectExtent l="0" t="0" r="8255" b="0"/>
            <wp:docPr id="22092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1508" cy="3610041"/>
                    </a:xfrm>
                    <a:prstGeom prst="rect">
                      <a:avLst/>
                    </a:prstGeom>
                    <a:noFill/>
                    <a:ln>
                      <a:noFill/>
                    </a:ln>
                  </pic:spPr>
                </pic:pic>
              </a:graphicData>
            </a:graphic>
          </wp:inline>
        </w:drawing>
      </w:r>
    </w:p>
    <w:p w14:paraId="5876FD0C" w14:textId="4FA90FA3" w:rsidR="00BE0E16" w:rsidRPr="00822FEB" w:rsidRDefault="7EF5D46E" w:rsidP="5531E2FB">
      <w:pPr>
        <w:spacing w:after="0"/>
        <w:rPr>
          <w:rFonts w:cstheme="minorHAnsi"/>
          <w:sz w:val="24"/>
          <w:szCs w:val="24"/>
        </w:rPr>
      </w:pPr>
      <w:r w:rsidRPr="00822FEB">
        <w:rPr>
          <w:rFonts w:eastAsia="Times New Roman" w:cstheme="minorHAnsi"/>
          <w:sz w:val="24"/>
          <w:szCs w:val="24"/>
        </w:rPr>
        <w:t xml:space="preserve">This is the inside of the internal lift. </w:t>
      </w:r>
    </w:p>
    <w:p w14:paraId="0FADDE9F" w14:textId="77777777" w:rsidR="00822FEB" w:rsidRPr="00822FEB" w:rsidRDefault="00822FEB" w:rsidP="00922218">
      <w:pPr>
        <w:spacing w:after="0"/>
        <w:rPr>
          <w:rFonts w:eastAsia="Times New Roman" w:cstheme="minorHAnsi"/>
          <w:b/>
          <w:bCs/>
          <w:sz w:val="24"/>
          <w:szCs w:val="24"/>
        </w:rPr>
      </w:pPr>
    </w:p>
    <w:p w14:paraId="7499F2D8" w14:textId="493481BE" w:rsidR="00922218" w:rsidRPr="00822FEB" w:rsidRDefault="00922218" w:rsidP="00922218">
      <w:pPr>
        <w:spacing w:after="0"/>
        <w:rPr>
          <w:rFonts w:eastAsia="Times New Roman" w:cstheme="minorHAnsi"/>
          <w:noProof/>
          <w:sz w:val="24"/>
          <w:szCs w:val="24"/>
        </w:rPr>
      </w:pPr>
      <w:r w:rsidRPr="00822FEB">
        <w:rPr>
          <w:rFonts w:eastAsia="Times New Roman" w:cstheme="minorHAnsi"/>
          <w:b/>
          <w:bCs/>
          <w:sz w:val="24"/>
          <w:szCs w:val="24"/>
        </w:rPr>
        <w:t>Image Description</w:t>
      </w:r>
      <w:r w:rsidR="001A1284" w:rsidRPr="00822FEB">
        <w:rPr>
          <w:rFonts w:eastAsia="Times New Roman" w:cstheme="minorHAnsi"/>
          <w:sz w:val="24"/>
          <w:szCs w:val="24"/>
        </w:rPr>
        <w:br/>
        <w:t>T</w:t>
      </w:r>
      <w:r w:rsidRPr="00822FEB">
        <w:rPr>
          <w:rFonts w:eastAsia="Times New Roman" w:cstheme="minorHAnsi"/>
          <w:sz w:val="24"/>
          <w:szCs w:val="24"/>
        </w:rPr>
        <w:t>he inside of a lift.</w:t>
      </w:r>
      <w:r w:rsidR="005622E0">
        <w:rPr>
          <w:rFonts w:eastAsia="Times New Roman" w:cstheme="minorHAnsi"/>
          <w:sz w:val="24"/>
          <w:szCs w:val="24"/>
        </w:rPr>
        <w:t xml:space="preserve"> Purple curtains cover the interior of the lift with sparkling red streamers in front. The left and right sides have elevator buttons and are partially in view.</w:t>
      </w:r>
    </w:p>
    <w:p w14:paraId="680BC93D" w14:textId="4DBC190D" w:rsidR="00922218" w:rsidRPr="00B82154" w:rsidRDefault="00D95EA3" w:rsidP="5531E2FB">
      <w:pPr>
        <w:spacing w:after="0"/>
        <w:rPr>
          <w:rFonts w:eastAsia="Times New Roman" w:cstheme="minorHAnsi"/>
        </w:rPr>
      </w:pPr>
      <w:r>
        <w:rPr>
          <w:rFonts w:eastAsia="Times New Roman" w:cstheme="minorHAnsi"/>
          <w:noProof/>
        </w:rPr>
        <w:lastRenderedPageBreak/>
        <w:drawing>
          <wp:inline distT="0" distB="0" distL="0" distR="0" wp14:anchorId="4419D366" wp14:editId="2CBF3121">
            <wp:extent cx="4676775" cy="3507580"/>
            <wp:effectExtent l="0" t="0" r="0" b="0"/>
            <wp:docPr id="211595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58010" name="Picture 21159580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2828" cy="3512120"/>
                    </a:xfrm>
                    <a:prstGeom prst="rect">
                      <a:avLst/>
                    </a:prstGeom>
                  </pic:spPr>
                </pic:pic>
              </a:graphicData>
            </a:graphic>
          </wp:inline>
        </w:drawing>
      </w:r>
    </w:p>
    <w:p w14:paraId="4166E386" w14:textId="1C422DC4" w:rsidR="00922218" w:rsidRPr="00822FEB" w:rsidRDefault="001A1284" w:rsidP="00922218">
      <w:pPr>
        <w:spacing w:after="0"/>
        <w:rPr>
          <w:rFonts w:cstheme="minorHAnsi"/>
          <w:sz w:val="24"/>
          <w:szCs w:val="24"/>
        </w:rPr>
      </w:pPr>
      <w:r w:rsidRPr="00822FEB">
        <w:rPr>
          <w:rFonts w:cstheme="minorHAnsi"/>
          <w:sz w:val="24"/>
          <w:szCs w:val="24"/>
        </w:rPr>
        <w:t>This is where you will be once you’ve exited the lift onto the first floor. If you head down the corridor on the left side of the image you will arrive at Common Rooms and the ETU Ballroom. If you head in the other direction you will arrive at Solidarity Hall, The Temple, Music Room, the can bar and thoroughfares to other venues.</w:t>
      </w:r>
      <w:r w:rsidR="00922218" w:rsidRPr="00822FEB">
        <w:rPr>
          <w:rFonts w:cstheme="minorHAnsi"/>
          <w:sz w:val="24"/>
          <w:szCs w:val="24"/>
        </w:rPr>
        <w:br/>
      </w:r>
    </w:p>
    <w:p w14:paraId="273408FF" w14:textId="1B595527" w:rsidR="00922218" w:rsidRPr="00822FEB" w:rsidRDefault="0349F0C2" w:rsidP="00922218">
      <w:pPr>
        <w:spacing w:after="0"/>
        <w:rPr>
          <w:rFonts w:eastAsia="Times New Roman" w:cstheme="minorHAnsi"/>
          <w:sz w:val="24"/>
          <w:szCs w:val="24"/>
        </w:rPr>
      </w:pPr>
      <w:r w:rsidRPr="00822FEB">
        <w:rPr>
          <w:rFonts w:eastAsia="Times New Roman" w:cstheme="minorHAnsi"/>
          <w:b/>
          <w:bCs/>
          <w:sz w:val="24"/>
          <w:szCs w:val="24"/>
        </w:rPr>
        <w:t>Image Description</w:t>
      </w:r>
      <w:r w:rsidR="00922218" w:rsidRPr="00822FEB">
        <w:rPr>
          <w:rFonts w:cstheme="minorHAnsi"/>
          <w:sz w:val="24"/>
          <w:szCs w:val="24"/>
        </w:rPr>
        <w:br/>
      </w:r>
      <w:r w:rsidRPr="00822FEB">
        <w:rPr>
          <w:rFonts w:eastAsia="Times New Roman" w:cstheme="minorHAnsi"/>
          <w:sz w:val="24"/>
          <w:szCs w:val="24"/>
        </w:rPr>
        <w:t xml:space="preserve">The outside of an internal lift. It </w:t>
      </w:r>
      <w:r w:rsidR="006A4FB0">
        <w:rPr>
          <w:rFonts w:eastAsia="Times New Roman" w:cstheme="minorHAnsi"/>
          <w:sz w:val="24"/>
          <w:szCs w:val="24"/>
        </w:rPr>
        <w:t>is lit in red and pink lighting.</w:t>
      </w:r>
      <w:r w:rsidR="00F443AA">
        <w:rPr>
          <w:rFonts w:eastAsia="Times New Roman" w:cstheme="minorHAnsi"/>
          <w:sz w:val="24"/>
          <w:szCs w:val="24"/>
        </w:rPr>
        <w:t xml:space="preserve"> There are posters on some of the walls</w:t>
      </w:r>
    </w:p>
    <w:p w14:paraId="293533D2" w14:textId="77777777" w:rsidR="00922218" w:rsidRPr="00B82154" w:rsidRDefault="00922218" w:rsidP="00922218">
      <w:pPr>
        <w:spacing w:after="0"/>
        <w:rPr>
          <w:rFonts w:cstheme="minorHAnsi"/>
        </w:rPr>
      </w:pPr>
    </w:p>
    <w:p w14:paraId="3FF1D6B9" w14:textId="77120719" w:rsidR="5531E2FB" w:rsidRPr="00B82154" w:rsidRDefault="5531E2FB">
      <w:pPr>
        <w:rPr>
          <w:rFonts w:cstheme="minorHAnsi"/>
        </w:rPr>
      </w:pPr>
      <w:r w:rsidRPr="00B82154">
        <w:rPr>
          <w:rFonts w:cstheme="minorHAnsi"/>
        </w:rPr>
        <w:br w:type="page"/>
      </w:r>
    </w:p>
    <w:p w14:paraId="2A04387C" w14:textId="6DE46507" w:rsidR="001A1284" w:rsidRPr="00B82154" w:rsidRDefault="0A6A82E4" w:rsidP="00F74D15">
      <w:pPr>
        <w:pStyle w:val="Heading2"/>
        <w:rPr>
          <w:rFonts w:asciiTheme="minorHAnsi" w:eastAsia="Times New Roman" w:hAnsiTheme="minorHAnsi" w:cstheme="minorHAnsi"/>
          <w:noProof/>
          <w:sz w:val="24"/>
          <w:szCs w:val="24"/>
          <w:u w:val="single"/>
        </w:rPr>
      </w:pPr>
      <w:bookmarkStart w:id="7" w:name="_Toc176345694"/>
      <w:r w:rsidRPr="00B82154">
        <w:rPr>
          <w:rFonts w:asciiTheme="minorHAnsi" w:hAnsiTheme="minorHAnsi" w:cstheme="minorHAnsi"/>
        </w:rPr>
        <w:lastRenderedPageBreak/>
        <w:t xml:space="preserve">Accessible toilets at </w:t>
      </w:r>
      <w:r w:rsidR="0786665F" w:rsidRPr="00B82154">
        <w:rPr>
          <w:rFonts w:asciiTheme="minorHAnsi" w:hAnsiTheme="minorHAnsi" w:cstheme="minorHAnsi"/>
        </w:rPr>
        <w:t>C</w:t>
      </w:r>
      <w:r w:rsidRPr="00B82154">
        <w:rPr>
          <w:rFonts w:asciiTheme="minorHAnsi" w:hAnsiTheme="minorHAnsi" w:cstheme="minorHAnsi"/>
        </w:rPr>
        <w:t xml:space="preserve">ommon </w:t>
      </w:r>
      <w:r w:rsidR="0786665F" w:rsidRPr="00B82154">
        <w:rPr>
          <w:rFonts w:asciiTheme="minorHAnsi" w:hAnsiTheme="minorHAnsi" w:cstheme="minorHAnsi"/>
        </w:rPr>
        <w:t>R</w:t>
      </w:r>
      <w:r w:rsidRPr="00B82154">
        <w:rPr>
          <w:rFonts w:asciiTheme="minorHAnsi" w:hAnsiTheme="minorHAnsi" w:cstheme="minorHAnsi"/>
        </w:rPr>
        <w:t>ooms</w:t>
      </w:r>
      <w:bookmarkEnd w:id="7"/>
    </w:p>
    <w:p w14:paraId="0D7B8121" w14:textId="6D3203E5" w:rsidR="00444637" w:rsidRPr="00B82154" w:rsidRDefault="009D73A2" w:rsidP="00C32792">
      <w:pPr>
        <w:spacing w:after="0"/>
        <w:rPr>
          <w:rFonts w:eastAsia="Times New Roman" w:cstheme="minorHAnsi"/>
        </w:rPr>
      </w:pPr>
      <w:r>
        <w:rPr>
          <w:rFonts w:eastAsia="Times New Roman" w:cstheme="minorHAnsi"/>
          <w:noProof/>
        </w:rPr>
        <w:drawing>
          <wp:inline distT="0" distB="0" distL="0" distR="0" wp14:anchorId="49039FDB" wp14:editId="4CF76D05">
            <wp:extent cx="3529221" cy="2647950"/>
            <wp:effectExtent l="0" t="0" r="0" b="0"/>
            <wp:docPr id="1717741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2305" cy="2650264"/>
                    </a:xfrm>
                    <a:prstGeom prst="rect">
                      <a:avLst/>
                    </a:prstGeom>
                    <a:noFill/>
                    <a:ln>
                      <a:noFill/>
                    </a:ln>
                  </pic:spPr>
                </pic:pic>
              </a:graphicData>
            </a:graphic>
          </wp:inline>
        </w:drawing>
      </w:r>
    </w:p>
    <w:p w14:paraId="418E4119" w14:textId="4698EF57" w:rsidR="004A71DF" w:rsidRPr="00822FEB" w:rsidRDefault="004A71DF" w:rsidP="00C32792">
      <w:pPr>
        <w:spacing w:after="0"/>
        <w:rPr>
          <w:rFonts w:eastAsia="Times New Roman" w:cstheme="minorHAnsi"/>
          <w:sz w:val="24"/>
          <w:szCs w:val="24"/>
        </w:rPr>
      </w:pPr>
      <w:r w:rsidRPr="00822FEB">
        <w:rPr>
          <w:rFonts w:eastAsia="Times New Roman" w:cstheme="minorHAnsi"/>
          <w:sz w:val="24"/>
          <w:szCs w:val="24"/>
        </w:rPr>
        <w:t>This corridor leads away from Common Rooms and ETU Ballroom, and towards the other venues on level one. On the left wall is the door to the level one accessible bathroom.</w:t>
      </w:r>
    </w:p>
    <w:p w14:paraId="1B62CAA1" w14:textId="77777777" w:rsidR="004A71DF" w:rsidRPr="00822FEB" w:rsidRDefault="004A71DF" w:rsidP="00C32792">
      <w:pPr>
        <w:spacing w:after="0"/>
        <w:rPr>
          <w:rFonts w:eastAsia="Times New Roman" w:cstheme="minorHAnsi"/>
          <w:sz w:val="24"/>
          <w:szCs w:val="24"/>
        </w:rPr>
      </w:pPr>
    </w:p>
    <w:p w14:paraId="436DEA1C" w14:textId="68A58894" w:rsidR="009B5294" w:rsidRPr="00822FEB" w:rsidRDefault="75A8815C" w:rsidP="5531E2FB">
      <w:pPr>
        <w:spacing w:after="0"/>
        <w:rPr>
          <w:rFonts w:eastAsia="Times New Roman" w:cstheme="minorHAnsi"/>
          <w:sz w:val="24"/>
          <w:szCs w:val="24"/>
        </w:rPr>
      </w:pPr>
      <w:r w:rsidRPr="00822FEB">
        <w:rPr>
          <w:rFonts w:eastAsia="Times New Roman" w:cstheme="minorHAnsi"/>
          <w:b/>
          <w:bCs/>
          <w:sz w:val="24"/>
          <w:szCs w:val="24"/>
        </w:rPr>
        <w:t>Image</w:t>
      </w:r>
      <w:r w:rsidR="2EBAF5AD" w:rsidRPr="00822FEB">
        <w:rPr>
          <w:rFonts w:eastAsia="Times New Roman" w:cstheme="minorHAnsi"/>
          <w:b/>
          <w:bCs/>
          <w:sz w:val="24"/>
          <w:szCs w:val="24"/>
        </w:rPr>
        <w:t xml:space="preserve"> Description</w:t>
      </w:r>
      <w:r w:rsidR="009B5294" w:rsidRPr="00822FEB">
        <w:rPr>
          <w:rFonts w:cstheme="minorHAnsi"/>
          <w:sz w:val="24"/>
          <w:szCs w:val="24"/>
        </w:rPr>
        <w:br/>
      </w:r>
      <w:r w:rsidR="61223063" w:rsidRPr="00822FEB">
        <w:rPr>
          <w:rFonts w:eastAsia="Times New Roman" w:cstheme="minorHAnsi"/>
          <w:sz w:val="24"/>
          <w:szCs w:val="24"/>
        </w:rPr>
        <w:t>A</w:t>
      </w:r>
      <w:r w:rsidRPr="00822FEB">
        <w:rPr>
          <w:rFonts w:eastAsia="Times New Roman" w:cstheme="minorHAnsi"/>
          <w:sz w:val="24"/>
          <w:szCs w:val="24"/>
        </w:rPr>
        <w:t xml:space="preserve">n internal corridor </w:t>
      </w:r>
      <w:r w:rsidR="00F51D3C">
        <w:rPr>
          <w:rFonts w:eastAsia="Times New Roman" w:cstheme="minorHAnsi"/>
          <w:sz w:val="24"/>
          <w:szCs w:val="24"/>
        </w:rPr>
        <w:t>pink lights illuminating everything</w:t>
      </w:r>
      <w:r w:rsidRPr="00822FEB">
        <w:rPr>
          <w:rFonts w:eastAsia="Times New Roman" w:cstheme="minorHAnsi"/>
          <w:sz w:val="24"/>
          <w:szCs w:val="24"/>
        </w:rPr>
        <w:t>. One doorway</w:t>
      </w:r>
      <w:r w:rsidR="00F51D3C">
        <w:rPr>
          <w:rFonts w:eastAsia="Times New Roman" w:cstheme="minorHAnsi"/>
          <w:sz w:val="24"/>
          <w:szCs w:val="24"/>
        </w:rPr>
        <w:t xml:space="preserve"> to the left</w:t>
      </w:r>
      <w:r w:rsidRPr="00822FEB">
        <w:rPr>
          <w:rFonts w:eastAsia="Times New Roman" w:cstheme="minorHAnsi"/>
          <w:sz w:val="24"/>
          <w:szCs w:val="24"/>
        </w:rPr>
        <w:t xml:space="preserve"> is the entrance to an accessible toilet – a silver and blue sign with a wheelchair symbol is on the wall, indicating its purpose.</w:t>
      </w:r>
      <w:r w:rsidR="0B391AD2" w:rsidRPr="00822FEB">
        <w:rPr>
          <w:rFonts w:eastAsia="Times New Roman" w:cstheme="minorHAnsi"/>
          <w:sz w:val="24"/>
          <w:szCs w:val="24"/>
        </w:rPr>
        <w:t xml:space="preserve"> The next doorway is partially in view.</w:t>
      </w:r>
      <w:r w:rsidRPr="00822FEB">
        <w:rPr>
          <w:rFonts w:eastAsia="Times New Roman" w:cstheme="minorHAnsi"/>
          <w:sz w:val="24"/>
          <w:szCs w:val="24"/>
        </w:rPr>
        <w:t xml:space="preserve"> At the end of the corridor are some double doors, that are open, and through the doors is </w:t>
      </w:r>
      <w:r w:rsidR="181AB8B5" w:rsidRPr="00822FEB">
        <w:rPr>
          <w:rFonts w:eastAsia="Times New Roman" w:cstheme="minorHAnsi"/>
          <w:sz w:val="24"/>
          <w:szCs w:val="24"/>
        </w:rPr>
        <w:t>further</w:t>
      </w:r>
      <w:r w:rsidR="5158D18E" w:rsidRPr="00822FEB">
        <w:rPr>
          <w:rFonts w:eastAsia="Times New Roman" w:cstheme="minorHAnsi"/>
          <w:sz w:val="24"/>
          <w:szCs w:val="24"/>
        </w:rPr>
        <w:t xml:space="preserve"> green</w:t>
      </w:r>
      <w:r w:rsidRPr="00822FEB">
        <w:rPr>
          <w:rFonts w:eastAsia="Times New Roman" w:cstheme="minorHAnsi"/>
          <w:sz w:val="24"/>
          <w:szCs w:val="24"/>
        </w:rPr>
        <w:t xml:space="preserve"> floor and open space.</w:t>
      </w:r>
      <w:r w:rsidR="00F51D3C">
        <w:rPr>
          <w:rFonts w:eastAsia="Times New Roman" w:cstheme="minorHAnsi"/>
          <w:sz w:val="24"/>
          <w:szCs w:val="24"/>
        </w:rPr>
        <w:t xml:space="preserve"> The walls are covered with two rows of artist posters.</w:t>
      </w:r>
    </w:p>
    <w:p w14:paraId="1396C8B5" w14:textId="0648349D" w:rsidR="009B5294" w:rsidRPr="00B82154" w:rsidRDefault="009B5294" w:rsidP="00C32792">
      <w:pPr>
        <w:spacing w:after="0"/>
        <w:rPr>
          <w:rFonts w:eastAsia="Times New Roman" w:cstheme="minorHAnsi"/>
        </w:rPr>
      </w:pPr>
      <w:r w:rsidRPr="00B82154">
        <w:rPr>
          <w:rFonts w:eastAsia="Times New Roman" w:cstheme="minorHAnsi"/>
          <w:noProof/>
        </w:rPr>
        <w:lastRenderedPageBreak/>
        <w:drawing>
          <wp:inline distT="0" distB="0" distL="0" distR="0" wp14:anchorId="4EF2A0B2" wp14:editId="1E516B3D">
            <wp:extent cx="4320000" cy="3749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D60F50-6A2E-4768-A4BF-32D6EF9F771A"/>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23293" r="-46" b="11576"/>
                    <a:stretch/>
                  </pic:blipFill>
                  <pic:spPr bwMode="auto">
                    <a:xfrm>
                      <a:off x="0" y="0"/>
                      <a:ext cx="4320000" cy="3749835"/>
                    </a:xfrm>
                    <a:prstGeom prst="rect">
                      <a:avLst/>
                    </a:prstGeom>
                    <a:noFill/>
                    <a:ln>
                      <a:noFill/>
                    </a:ln>
                    <a:extLst>
                      <a:ext uri="{53640926-AAD7-44D8-BBD7-CCE9431645EC}">
                        <a14:shadowObscured xmlns:a14="http://schemas.microsoft.com/office/drawing/2010/main"/>
                      </a:ext>
                    </a:extLst>
                  </pic:spPr>
                </pic:pic>
              </a:graphicData>
            </a:graphic>
          </wp:inline>
        </w:drawing>
      </w:r>
    </w:p>
    <w:p w14:paraId="5E3DF96C" w14:textId="38C9E0AB" w:rsidR="002031B6" w:rsidRPr="00822FEB" w:rsidRDefault="34BD484D" w:rsidP="5531E2FB">
      <w:pPr>
        <w:spacing w:after="0"/>
        <w:rPr>
          <w:rFonts w:eastAsia="Times New Roman" w:cstheme="minorHAnsi"/>
          <w:sz w:val="24"/>
          <w:szCs w:val="24"/>
        </w:rPr>
      </w:pPr>
      <w:r w:rsidRPr="00822FEB">
        <w:rPr>
          <w:rFonts w:eastAsia="Times New Roman" w:cstheme="minorHAnsi"/>
          <w:sz w:val="24"/>
          <w:szCs w:val="24"/>
        </w:rPr>
        <w:t>This is the level one accessible bathroom, taken inside the bathroom.</w:t>
      </w:r>
    </w:p>
    <w:p w14:paraId="3F17CE5F" w14:textId="0A27633E" w:rsidR="002031B6" w:rsidRPr="00822FEB" w:rsidRDefault="002031B6" w:rsidP="5531E2FB">
      <w:pPr>
        <w:spacing w:after="0"/>
        <w:rPr>
          <w:rFonts w:eastAsia="Times New Roman" w:cstheme="minorHAnsi"/>
          <w:b/>
          <w:bCs/>
          <w:sz w:val="24"/>
          <w:szCs w:val="24"/>
        </w:rPr>
      </w:pPr>
    </w:p>
    <w:p w14:paraId="1B170F4E" w14:textId="5441D1FA" w:rsidR="002031B6" w:rsidRPr="00822FEB" w:rsidRDefault="70F66C42" w:rsidP="00C32792">
      <w:pPr>
        <w:spacing w:after="0"/>
        <w:rPr>
          <w:rFonts w:eastAsia="Times New Roman" w:cstheme="minorHAnsi"/>
          <w:sz w:val="24"/>
          <w:szCs w:val="24"/>
        </w:rPr>
      </w:pPr>
      <w:r w:rsidRPr="00822FEB">
        <w:rPr>
          <w:rFonts w:eastAsia="Times New Roman" w:cstheme="minorHAnsi"/>
          <w:b/>
          <w:bCs/>
          <w:sz w:val="24"/>
          <w:szCs w:val="24"/>
        </w:rPr>
        <w:t>Image</w:t>
      </w:r>
      <w:r w:rsidR="2EBAF5AD" w:rsidRPr="00822FEB">
        <w:rPr>
          <w:rFonts w:eastAsia="Times New Roman" w:cstheme="minorHAnsi"/>
          <w:b/>
          <w:bCs/>
          <w:sz w:val="24"/>
          <w:szCs w:val="24"/>
        </w:rPr>
        <w:t xml:space="preserve"> Description</w:t>
      </w:r>
      <w:r w:rsidR="00796C51" w:rsidRPr="00822FEB">
        <w:rPr>
          <w:rFonts w:cstheme="minorHAnsi"/>
          <w:sz w:val="24"/>
          <w:szCs w:val="24"/>
        </w:rPr>
        <w:br/>
      </w:r>
      <w:r w:rsidR="3FDAF71A" w:rsidRPr="00822FEB">
        <w:rPr>
          <w:rFonts w:eastAsia="Times New Roman" w:cstheme="minorHAnsi"/>
          <w:sz w:val="24"/>
          <w:szCs w:val="24"/>
        </w:rPr>
        <w:t>T</w:t>
      </w:r>
      <w:r w:rsidRPr="00822FEB">
        <w:rPr>
          <w:rFonts w:eastAsia="Times New Roman" w:cstheme="minorHAnsi"/>
          <w:sz w:val="24"/>
          <w:szCs w:val="24"/>
        </w:rPr>
        <w:t xml:space="preserve">he inside of the accessible toilet. </w:t>
      </w:r>
      <w:r w:rsidR="5A63D1AB" w:rsidRPr="00822FEB">
        <w:rPr>
          <w:rFonts w:eastAsia="Times New Roman" w:cstheme="minorHAnsi"/>
          <w:sz w:val="24"/>
          <w:szCs w:val="24"/>
        </w:rPr>
        <w:t>A</w:t>
      </w:r>
      <w:r w:rsidR="3346B42F" w:rsidRPr="00822FEB">
        <w:rPr>
          <w:rFonts w:eastAsia="Times New Roman" w:cstheme="minorHAnsi"/>
          <w:sz w:val="24"/>
          <w:szCs w:val="24"/>
        </w:rPr>
        <w:t xml:space="preserve"> toilet with a grey seat and white backrest is in the right corner of the room. Silver metal railings are along the wall </w:t>
      </w:r>
      <w:r w:rsidR="610401D3" w:rsidRPr="00822FEB">
        <w:rPr>
          <w:rFonts w:eastAsia="Times New Roman" w:cstheme="minorHAnsi"/>
          <w:sz w:val="24"/>
          <w:szCs w:val="24"/>
        </w:rPr>
        <w:t>parallel</w:t>
      </w:r>
      <w:r w:rsidR="3346B42F" w:rsidRPr="00822FEB">
        <w:rPr>
          <w:rFonts w:eastAsia="Times New Roman" w:cstheme="minorHAnsi"/>
          <w:sz w:val="24"/>
          <w:szCs w:val="24"/>
        </w:rPr>
        <w:t xml:space="preserve"> to the toilet</w:t>
      </w:r>
      <w:r w:rsidR="151CF2F6" w:rsidRPr="00822FEB">
        <w:rPr>
          <w:rFonts w:eastAsia="Times New Roman" w:cstheme="minorHAnsi"/>
          <w:sz w:val="24"/>
          <w:szCs w:val="24"/>
        </w:rPr>
        <w:t xml:space="preserve">, and adjacent to the toilet cistern. Below the railing adjacent to the cistern is a blue sanitary bin. </w:t>
      </w:r>
      <w:r w:rsidR="610401D3" w:rsidRPr="00822FEB">
        <w:rPr>
          <w:rFonts w:eastAsia="Times New Roman" w:cstheme="minorHAnsi"/>
          <w:sz w:val="24"/>
          <w:szCs w:val="24"/>
        </w:rPr>
        <w:t xml:space="preserve">A roll of toilet paper is on the wall </w:t>
      </w:r>
      <w:r w:rsidR="6B3129CD" w:rsidRPr="00822FEB">
        <w:rPr>
          <w:rFonts w:eastAsia="Times New Roman" w:cstheme="minorHAnsi"/>
          <w:sz w:val="24"/>
          <w:szCs w:val="24"/>
        </w:rPr>
        <w:t xml:space="preserve">next to the toilet, and a spare roll sits on the railing. </w:t>
      </w:r>
      <w:r w:rsidRPr="00822FEB">
        <w:rPr>
          <w:rFonts w:eastAsia="Times New Roman" w:cstheme="minorHAnsi"/>
          <w:sz w:val="24"/>
          <w:szCs w:val="24"/>
        </w:rPr>
        <w:t xml:space="preserve">The floor </w:t>
      </w:r>
      <w:r w:rsidR="5A63D1AB" w:rsidRPr="00822FEB">
        <w:rPr>
          <w:rFonts w:eastAsia="Times New Roman" w:cstheme="minorHAnsi"/>
          <w:sz w:val="24"/>
          <w:szCs w:val="24"/>
        </w:rPr>
        <w:t>has</w:t>
      </w:r>
      <w:r w:rsidRPr="00822FEB">
        <w:rPr>
          <w:rFonts w:eastAsia="Times New Roman" w:cstheme="minorHAnsi"/>
          <w:sz w:val="24"/>
          <w:szCs w:val="24"/>
        </w:rPr>
        <w:t xml:space="preserve"> dark grey tiles. A drain is on the floor. </w:t>
      </w:r>
      <w:r w:rsidR="6B3129CD" w:rsidRPr="00822FEB">
        <w:rPr>
          <w:rFonts w:eastAsia="Times New Roman" w:cstheme="minorHAnsi"/>
          <w:sz w:val="24"/>
          <w:szCs w:val="24"/>
        </w:rPr>
        <w:t xml:space="preserve">The walls are greyish. </w:t>
      </w:r>
    </w:p>
    <w:p w14:paraId="7E97AA2F" w14:textId="4812F1DF" w:rsidR="5531E2FB" w:rsidRPr="00822FEB" w:rsidRDefault="5531E2FB" w:rsidP="5531E2FB">
      <w:pPr>
        <w:rPr>
          <w:rFonts w:cstheme="minorHAnsi"/>
          <w:b/>
          <w:bCs/>
          <w:sz w:val="28"/>
          <w:szCs w:val="28"/>
        </w:rPr>
      </w:pPr>
    </w:p>
    <w:p w14:paraId="5558ED5D" w14:textId="31E26DEE" w:rsidR="001A1284" w:rsidRPr="00822FEB" w:rsidRDefault="5531E2FB" w:rsidP="00822FEB">
      <w:pPr>
        <w:pStyle w:val="Heading2"/>
        <w:rPr>
          <w:sz w:val="22"/>
          <w:szCs w:val="22"/>
        </w:rPr>
      </w:pPr>
      <w:r w:rsidRPr="00B82154">
        <w:br w:type="page"/>
      </w:r>
      <w:bookmarkStart w:id="8" w:name="_Toc176345695"/>
      <w:r w:rsidR="437B1F01" w:rsidRPr="00B82154">
        <w:lastRenderedPageBreak/>
        <w:t>Common Rooms</w:t>
      </w:r>
      <w:bookmarkEnd w:id="8"/>
    </w:p>
    <w:p w14:paraId="4F96FEB9" w14:textId="77777777" w:rsidR="001A1284" w:rsidRPr="00B82154" w:rsidRDefault="437B1F01" w:rsidP="001A1284">
      <w:pPr>
        <w:spacing w:after="0"/>
        <w:rPr>
          <w:rFonts w:cstheme="minorHAnsi"/>
        </w:rPr>
      </w:pPr>
      <w:r w:rsidRPr="00B82154">
        <w:rPr>
          <w:rFonts w:cstheme="minorHAnsi"/>
          <w:noProof/>
        </w:rPr>
        <w:drawing>
          <wp:inline distT="0" distB="0" distL="0" distR="0" wp14:anchorId="10050FA6" wp14:editId="53DEA66A">
            <wp:extent cx="4320000" cy="2877607"/>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2877607"/>
                    </a:xfrm>
                    <a:prstGeom prst="rect">
                      <a:avLst/>
                    </a:prstGeom>
                  </pic:spPr>
                </pic:pic>
              </a:graphicData>
            </a:graphic>
          </wp:inline>
        </w:drawing>
      </w:r>
    </w:p>
    <w:p w14:paraId="6EB6D54C" w14:textId="77777777" w:rsidR="001A1284" w:rsidRPr="00D60120" w:rsidRDefault="001A1284" w:rsidP="001A1284">
      <w:pPr>
        <w:spacing w:after="0"/>
        <w:rPr>
          <w:rFonts w:cstheme="minorHAnsi"/>
          <w:sz w:val="24"/>
          <w:szCs w:val="24"/>
        </w:rPr>
      </w:pPr>
      <w:r w:rsidRPr="00D60120">
        <w:rPr>
          <w:rFonts w:cstheme="minorHAnsi"/>
          <w:sz w:val="24"/>
          <w:szCs w:val="24"/>
        </w:rPr>
        <w:t>This is a view of Common Rooms take from the stage.</w:t>
      </w:r>
    </w:p>
    <w:p w14:paraId="7721B97F" w14:textId="77777777" w:rsidR="001A1284" w:rsidRPr="00D60120" w:rsidRDefault="001A1284" w:rsidP="001A1284">
      <w:pPr>
        <w:spacing w:after="0"/>
        <w:rPr>
          <w:rFonts w:cstheme="minorHAnsi"/>
          <w:sz w:val="24"/>
          <w:szCs w:val="24"/>
        </w:rPr>
      </w:pPr>
    </w:p>
    <w:p w14:paraId="63D624C3" w14:textId="77777777" w:rsidR="001A1284" w:rsidRPr="00D60120" w:rsidRDefault="437B1F01" w:rsidP="001A1284">
      <w:pPr>
        <w:spacing w:after="0"/>
        <w:rPr>
          <w:rFonts w:cstheme="minorHAnsi"/>
          <w:sz w:val="24"/>
          <w:szCs w:val="24"/>
        </w:rPr>
      </w:pPr>
      <w:r w:rsidRPr="00D60120">
        <w:rPr>
          <w:rFonts w:cstheme="minorHAnsi"/>
          <w:b/>
          <w:bCs/>
          <w:sz w:val="24"/>
          <w:szCs w:val="24"/>
        </w:rPr>
        <w:t>Image Description</w:t>
      </w:r>
      <w:r w:rsidR="001A1284" w:rsidRPr="00D60120">
        <w:rPr>
          <w:rFonts w:cstheme="minorHAnsi"/>
          <w:sz w:val="24"/>
          <w:szCs w:val="24"/>
        </w:rPr>
        <w:br/>
      </w:r>
      <w:r w:rsidRPr="00D60120">
        <w:rPr>
          <w:rFonts w:cstheme="minorHAnsi"/>
          <w:sz w:val="24"/>
          <w:szCs w:val="24"/>
        </w:rPr>
        <w:t>A long view of Fringe Common Rooms with the lights on. At the front right of the photo is a set of closed brownish red doors. The bar is to the left of the doors – it is brown and black wood, with shelves filled with bottles. The side walls are cream with windows covered by orange and pink curtains throughout. The ceiling is red wood, and the floors are dark wood.</w:t>
      </w:r>
    </w:p>
    <w:p w14:paraId="2D0695DF" w14:textId="28A68620" w:rsidR="5531E2FB" w:rsidRPr="00B82154" w:rsidRDefault="5531E2FB" w:rsidP="5531E2FB">
      <w:pPr>
        <w:spacing w:after="0"/>
        <w:rPr>
          <w:rFonts w:cstheme="minorHAnsi"/>
        </w:rPr>
      </w:pPr>
    </w:p>
    <w:p w14:paraId="294D2EC6" w14:textId="77777777" w:rsidR="001A1284" w:rsidRPr="00B82154" w:rsidRDefault="437B1F01" w:rsidP="001A1284">
      <w:pPr>
        <w:spacing w:after="0"/>
        <w:rPr>
          <w:rFonts w:cstheme="minorHAnsi"/>
        </w:rPr>
      </w:pPr>
      <w:r w:rsidRPr="00B82154">
        <w:rPr>
          <w:rFonts w:cstheme="minorHAnsi"/>
          <w:noProof/>
        </w:rPr>
        <w:lastRenderedPageBreak/>
        <w:drawing>
          <wp:inline distT="0" distB="0" distL="0" distR="0" wp14:anchorId="0B954501" wp14:editId="219B0A16">
            <wp:extent cx="4320000" cy="2882234"/>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110824EB" w14:textId="77777777" w:rsidR="001A1284" w:rsidRPr="00D60120" w:rsidRDefault="001A1284" w:rsidP="001A1284">
      <w:pPr>
        <w:spacing w:after="0"/>
        <w:rPr>
          <w:rFonts w:cstheme="minorHAnsi"/>
          <w:sz w:val="24"/>
          <w:szCs w:val="24"/>
        </w:rPr>
      </w:pPr>
      <w:r w:rsidRPr="00D60120">
        <w:rPr>
          <w:rFonts w:cstheme="minorHAnsi"/>
          <w:sz w:val="24"/>
          <w:szCs w:val="24"/>
        </w:rPr>
        <w:t>This is a view of Common Rooms from the door that is used to enter the venue.</w:t>
      </w:r>
    </w:p>
    <w:p w14:paraId="007D0DB0" w14:textId="77777777" w:rsidR="001A1284" w:rsidRPr="00D60120" w:rsidRDefault="001A1284" w:rsidP="001A1284">
      <w:pPr>
        <w:spacing w:after="0"/>
        <w:rPr>
          <w:rFonts w:cstheme="minorHAnsi"/>
          <w:b/>
          <w:bCs/>
          <w:sz w:val="24"/>
          <w:szCs w:val="24"/>
        </w:rPr>
      </w:pPr>
    </w:p>
    <w:p w14:paraId="5882C2E5" w14:textId="77777777" w:rsidR="001A1284" w:rsidRPr="00D60120" w:rsidRDefault="001A1284" w:rsidP="001A1284">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Common Rooms in the dark. A dark room. The stage is at one end, with lights on it. The stage is about a metre off the floor. The ceiling is red wood, and the floors are dark wood. Curtains are behind the stage. Window frames with orange curtains are on the side walls. A disco ball is suspended from the centre of the ceiling.</w:t>
      </w:r>
    </w:p>
    <w:p w14:paraId="2B7BC09B" w14:textId="77777777" w:rsidR="001A1284" w:rsidRPr="00D60120" w:rsidRDefault="001A1284" w:rsidP="001A1284">
      <w:pPr>
        <w:spacing w:after="0"/>
        <w:rPr>
          <w:rFonts w:cstheme="minorHAnsi"/>
          <w:sz w:val="24"/>
          <w:szCs w:val="24"/>
        </w:rPr>
      </w:pPr>
      <w:r w:rsidRPr="00D60120">
        <w:rPr>
          <w:rFonts w:cstheme="minorHAnsi"/>
          <w:sz w:val="24"/>
          <w:szCs w:val="24"/>
        </w:rPr>
        <w:br w:type="page"/>
      </w:r>
    </w:p>
    <w:p w14:paraId="4598D173" w14:textId="77777777" w:rsidR="001A1284" w:rsidRPr="00B82154" w:rsidRDefault="001A1284" w:rsidP="001A1284">
      <w:pPr>
        <w:spacing w:after="0"/>
        <w:rPr>
          <w:rFonts w:cstheme="minorHAnsi"/>
        </w:rPr>
      </w:pPr>
    </w:p>
    <w:p w14:paraId="12A80C23" w14:textId="77777777" w:rsidR="001A1284" w:rsidRPr="00B82154" w:rsidRDefault="437B1F01" w:rsidP="001A1284">
      <w:pPr>
        <w:spacing w:after="0"/>
        <w:rPr>
          <w:rFonts w:cstheme="minorHAnsi"/>
        </w:rPr>
      </w:pPr>
      <w:r w:rsidRPr="00B82154">
        <w:rPr>
          <w:rFonts w:cstheme="minorHAnsi"/>
          <w:noProof/>
        </w:rPr>
        <w:drawing>
          <wp:inline distT="0" distB="0" distL="0" distR="0" wp14:anchorId="2128E9A3" wp14:editId="6CB973C4">
            <wp:extent cx="4320000" cy="2882234"/>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53E648A5" w14:textId="77777777" w:rsidR="001A1284" w:rsidRPr="00D60120" w:rsidRDefault="001A1284" w:rsidP="001A1284">
      <w:pPr>
        <w:spacing w:after="0"/>
        <w:rPr>
          <w:rFonts w:cstheme="minorHAnsi"/>
          <w:sz w:val="24"/>
          <w:szCs w:val="24"/>
        </w:rPr>
      </w:pPr>
      <w:r w:rsidRPr="00D60120">
        <w:rPr>
          <w:rFonts w:cstheme="minorHAnsi"/>
          <w:sz w:val="24"/>
          <w:szCs w:val="24"/>
        </w:rPr>
        <w:t>This is a view of Common Rooms, from the middle of the room and facing the bar.</w:t>
      </w:r>
    </w:p>
    <w:p w14:paraId="447DC90B" w14:textId="77777777" w:rsidR="001A1284" w:rsidRPr="00D60120" w:rsidRDefault="001A1284" w:rsidP="001A1284">
      <w:pPr>
        <w:spacing w:after="0"/>
        <w:rPr>
          <w:rFonts w:cstheme="minorHAnsi"/>
          <w:b/>
          <w:bCs/>
          <w:sz w:val="24"/>
          <w:szCs w:val="24"/>
        </w:rPr>
      </w:pPr>
    </w:p>
    <w:p w14:paraId="28968270" w14:textId="77777777" w:rsidR="001A1284" w:rsidRPr="00D60120" w:rsidRDefault="001A1284" w:rsidP="001A1284">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Common Rooms with the lights on. The bar is at one end of the venue, to the left of a set of double doors The bar is brown and black wood. There are tall service areas on either side, with a lower service area in the middle. Bottles and glasses are on the shelves behind the bar. There are bar stools and tables in front of the bar.</w:t>
      </w:r>
    </w:p>
    <w:p w14:paraId="3116DB8E" w14:textId="77777777" w:rsidR="001A1284" w:rsidRPr="00D60120" w:rsidRDefault="001A1284" w:rsidP="001A1284">
      <w:pPr>
        <w:spacing w:after="0"/>
        <w:rPr>
          <w:rFonts w:cstheme="minorHAnsi"/>
          <w:sz w:val="24"/>
          <w:szCs w:val="24"/>
        </w:rPr>
      </w:pPr>
    </w:p>
    <w:p w14:paraId="54F19A65" w14:textId="77777777" w:rsidR="001A1284" w:rsidRPr="00B82154" w:rsidRDefault="001A1284" w:rsidP="001A1284">
      <w:pPr>
        <w:spacing w:after="0"/>
        <w:rPr>
          <w:rFonts w:cstheme="minorHAnsi"/>
        </w:rPr>
      </w:pPr>
    </w:p>
    <w:p w14:paraId="53BCFD4A" w14:textId="77777777" w:rsidR="001A1284" w:rsidRPr="00B82154" w:rsidRDefault="001A1284" w:rsidP="001A1284">
      <w:pPr>
        <w:rPr>
          <w:rFonts w:cstheme="minorHAnsi"/>
        </w:rPr>
      </w:pPr>
      <w:r w:rsidRPr="00B82154">
        <w:rPr>
          <w:rFonts w:cstheme="minorHAnsi"/>
        </w:rPr>
        <w:br w:type="page"/>
      </w:r>
    </w:p>
    <w:p w14:paraId="144DEF9B" w14:textId="77777777" w:rsidR="001A1284" w:rsidRPr="00B82154" w:rsidRDefault="437B1F01" w:rsidP="5531E2FB">
      <w:pPr>
        <w:spacing w:after="0"/>
        <w:rPr>
          <w:rFonts w:cstheme="minorHAnsi"/>
          <w:b/>
          <w:bCs/>
          <w:sz w:val="24"/>
          <w:szCs w:val="24"/>
        </w:rPr>
      </w:pPr>
      <w:r w:rsidRPr="00B82154">
        <w:rPr>
          <w:rFonts w:cstheme="minorHAnsi"/>
          <w:b/>
          <w:bCs/>
          <w:sz w:val="24"/>
          <w:szCs w:val="24"/>
        </w:rPr>
        <w:lastRenderedPageBreak/>
        <w:t>The Lounge at Common Rooms</w:t>
      </w:r>
    </w:p>
    <w:p w14:paraId="0CEDBA1F" w14:textId="77777777" w:rsidR="001A1284" w:rsidRPr="00B82154" w:rsidRDefault="437B1F01" w:rsidP="001A1284">
      <w:pPr>
        <w:spacing w:after="0"/>
        <w:rPr>
          <w:rFonts w:cstheme="minorHAnsi"/>
        </w:rPr>
      </w:pPr>
      <w:r w:rsidRPr="00B82154">
        <w:rPr>
          <w:rFonts w:cstheme="minorHAnsi"/>
          <w:noProof/>
        </w:rPr>
        <w:drawing>
          <wp:inline distT="0" distB="0" distL="0" distR="0" wp14:anchorId="122B3F13" wp14:editId="2C2D9BA9">
            <wp:extent cx="4320000" cy="2882234"/>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1709DC34" w14:textId="77777777" w:rsidR="001A1284" w:rsidRPr="00D60120" w:rsidRDefault="001A1284" w:rsidP="001A1284">
      <w:pPr>
        <w:spacing w:after="0"/>
        <w:rPr>
          <w:rFonts w:cstheme="minorHAnsi"/>
          <w:sz w:val="24"/>
          <w:szCs w:val="24"/>
        </w:rPr>
      </w:pPr>
      <w:r w:rsidRPr="00D60120">
        <w:rPr>
          <w:rFonts w:cstheme="minorHAnsi"/>
          <w:sz w:val="24"/>
          <w:szCs w:val="24"/>
        </w:rPr>
        <w:t>This is the Common Rooms Lounge, a smaller space that is behind the stage. You can enter the Lounge by going through a door on the left-hand side of the stage.</w:t>
      </w:r>
    </w:p>
    <w:p w14:paraId="70517F6B" w14:textId="77777777" w:rsidR="001A1284" w:rsidRPr="00D60120" w:rsidRDefault="001A1284" w:rsidP="001A1284">
      <w:pPr>
        <w:spacing w:after="0"/>
        <w:rPr>
          <w:rFonts w:cstheme="minorHAnsi"/>
          <w:b/>
          <w:bCs/>
          <w:sz w:val="24"/>
          <w:szCs w:val="24"/>
        </w:rPr>
      </w:pPr>
    </w:p>
    <w:p w14:paraId="0192257C" w14:textId="77777777" w:rsidR="001A1284" w:rsidRPr="00D60120" w:rsidRDefault="001A1284" w:rsidP="001A1284">
      <w:pPr>
        <w:spacing w:after="0"/>
        <w:rPr>
          <w:rFonts w:cstheme="minorHAnsi"/>
          <w:sz w:val="24"/>
          <w:szCs w:val="24"/>
        </w:rPr>
      </w:pPr>
      <w:r w:rsidRPr="00D60120">
        <w:rPr>
          <w:rFonts w:cstheme="minorHAnsi"/>
          <w:b/>
          <w:bCs/>
          <w:sz w:val="24"/>
          <w:szCs w:val="24"/>
        </w:rPr>
        <w:t>Image Description</w:t>
      </w:r>
      <w:r w:rsidRPr="00D60120">
        <w:rPr>
          <w:rFonts w:cstheme="minorHAnsi"/>
          <w:b/>
          <w:bCs/>
          <w:sz w:val="24"/>
          <w:szCs w:val="24"/>
        </w:rPr>
        <w:br/>
      </w:r>
      <w:r w:rsidRPr="00D60120">
        <w:rPr>
          <w:rFonts w:cstheme="minorHAnsi"/>
          <w:sz w:val="24"/>
          <w:szCs w:val="24"/>
        </w:rPr>
        <w:t xml:space="preserve">A room with a beige and dark green patterned carpet. Vintage couches and armchairs are scattered around the edges of the room in groups around coffee tables. Vintage lamps sit on the tables, throwing warm light on the walls. Two of the walls have large drapes closed over windows, and there is a mantle on the wall to the right. </w:t>
      </w:r>
    </w:p>
    <w:p w14:paraId="5EB4B207" w14:textId="77777777" w:rsidR="001A1284" w:rsidRPr="00B82154" w:rsidRDefault="001A1284" w:rsidP="001A1284">
      <w:pPr>
        <w:spacing w:after="0"/>
        <w:rPr>
          <w:rFonts w:cstheme="minorHAnsi"/>
          <w:b/>
          <w:bCs/>
        </w:rPr>
      </w:pPr>
    </w:p>
    <w:p w14:paraId="551EA849" w14:textId="77777777" w:rsidR="001A1284" w:rsidRPr="00B82154" w:rsidRDefault="001A1284" w:rsidP="001A1284">
      <w:pPr>
        <w:rPr>
          <w:rFonts w:cstheme="minorHAnsi"/>
          <w:b/>
          <w:bCs/>
        </w:rPr>
      </w:pPr>
      <w:r w:rsidRPr="00B82154">
        <w:rPr>
          <w:rFonts w:cstheme="minorHAnsi"/>
          <w:b/>
          <w:bCs/>
        </w:rPr>
        <w:br w:type="page"/>
      </w:r>
    </w:p>
    <w:p w14:paraId="142AD37C" w14:textId="77777777" w:rsidR="001A1284" w:rsidRPr="00B82154" w:rsidRDefault="437B1F01" w:rsidP="5531E2FB">
      <w:pPr>
        <w:spacing w:after="0"/>
        <w:rPr>
          <w:rFonts w:cstheme="minorHAnsi"/>
          <w:b/>
          <w:bCs/>
          <w:sz w:val="24"/>
          <w:szCs w:val="24"/>
        </w:rPr>
      </w:pPr>
      <w:r w:rsidRPr="00B82154">
        <w:rPr>
          <w:rFonts w:cstheme="minorHAnsi"/>
          <w:b/>
          <w:bCs/>
          <w:sz w:val="24"/>
          <w:szCs w:val="24"/>
        </w:rPr>
        <w:lastRenderedPageBreak/>
        <w:t>Outdoor Balcony at Common Rooms</w:t>
      </w:r>
    </w:p>
    <w:p w14:paraId="4A000327" w14:textId="77777777" w:rsidR="001A1284" w:rsidRPr="00B82154" w:rsidRDefault="437B1F01" w:rsidP="001A1284">
      <w:pPr>
        <w:spacing w:after="0"/>
        <w:rPr>
          <w:rFonts w:cstheme="minorHAnsi"/>
          <w:b/>
          <w:bCs/>
        </w:rPr>
      </w:pPr>
      <w:r w:rsidRPr="00B82154">
        <w:rPr>
          <w:rFonts w:cstheme="minorHAnsi"/>
          <w:noProof/>
        </w:rPr>
        <w:drawing>
          <wp:inline distT="0" distB="0" distL="0" distR="0" wp14:anchorId="720EE1C0" wp14:editId="0E96043F">
            <wp:extent cx="4320000" cy="2882234"/>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7D85D777" w14:textId="77777777" w:rsidR="001A1284" w:rsidRPr="00D60120" w:rsidRDefault="001A1284" w:rsidP="001A1284">
      <w:pPr>
        <w:spacing w:after="0"/>
        <w:rPr>
          <w:rFonts w:cstheme="minorHAnsi"/>
          <w:sz w:val="24"/>
          <w:szCs w:val="24"/>
        </w:rPr>
      </w:pPr>
      <w:r w:rsidRPr="00D60120">
        <w:rPr>
          <w:rFonts w:cstheme="minorHAnsi"/>
          <w:sz w:val="24"/>
          <w:szCs w:val="24"/>
        </w:rPr>
        <w:t>This is the balcony that is just outside Common Rooms. You can exit the venue onto the balcony by going through a door on the left side of the venue, if you are facing the stage.</w:t>
      </w:r>
    </w:p>
    <w:p w14:paraId="12A7EA71" w14:textId="77777777" w:rsidR="001A1284" w:rsidRPr="00D60120" w:rsidRDefault="001A1284" w:rsidP="001A1284">
      <w:pPr>
        <w:spacing w:after="0"/>
        <w:rPr>
          <w:rFonts w:cstheme="minorHAnsi"/>
          <w:b/>
          <w:bCs/>
          <w:sz w:val="24"/>
          <w:szCs w:val="24"/>
        </w:rPr>
      </w:pPr>
    </w:p>
    <w:p w14:paraId="380E0858" w14:textId="77777777" w:rsidR="001A1284" w:rsidRPr="00D60120" w:rsidRDefault="001A1284" w:rsidP="00C32792">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 xml:space="preserve">A narrow balcony that overlooks the tin-roof of a building below. White brick walls of the neighbouring buildings surround the view of the balcony. The balustrades and furnishings are painted dark </w:t>
      </w:r>
      <w:proofErr w:type="gramStart"/>
      <w:r w:rsidRPr="00D60120">
        <w:rPr>
          <w:rFonts w:cstheme="minorHAnsi"/>
          <w:sz w:val="24"/>
          <w:szCs w:val="24"/>
        </w:rPr>
        <w:t>green</w:t>
      </w:r>
      <w:proofErr w:type="gramEnd"/>
      <w:r w:rsidRPr="00D60120">
        <w:rPr>
          <w:rFonts w:cstheme="minorHAnsi"/>
          <w:sz w:val="24"/>
          <w:szCs w:val="24"/>
        </w:rPr>
        <w:t xml:space="preserve"> and the floor of the balcony is hardwood floorboards. Wooden bar tables and stools are spread across the balcony and a decorative rustic metal light fixture hangs from the ceiling in the shape of a large sphere.</w:t>
      </w:r>
    </w:p>
    <w:p w14:paraId="290B768D" w14:textId="77777777" w:rsidR="001A1284" w:rsidRPr="00B82154" w:rsidRDefault="001A1284">
      <w:pPr>
        <w:rPr>
          <w:rFonts w:cstheme="minorHAnsi"/>
        </w:rPr>
      </w:pPr>
      <w:r w:rsidRPr="00B82154">
        <w:rPr>
          <w:rFonts w:cstheme="minorHAnsi"/>
        </w:rPr>
        <w:br w:type="page"/>
      </w:r>
    </w:p>
    <w:p w14:paraId="1E989FE3" w14:textId="11E5E91F" w:rsidR="004A71DF" w:rsidRPr="00B82154" w:rsidRDefault="696989E6" w:rsidP="00C32792">
      <w:pPr>
        <w:spacing w:after="0"/>
        <w:rPr>
          <w:rFonts w:cstheme="minorHAnsi"/>
          <w:b/>
          <w:bCs/>
        </w:rPr>
      </w:pPr>
      <w:bookmarkStart w:id="9" w:name="_Toc176345696"/>
      <w:r w:rsidRPr="00B82154">
        <w:rPr>
          <w:rStyle w:val="Heading2Char"/>
          <w:rFonts w:asciiTheme="minorHAnsi" w:hAnsiTheme="minorHAnsi" w:cstheme="minorHAnsi"/>
        </w:rPr>
        <w:lastRenderedPageBreak/>
        <w:t>ETU Ballroom</w:t>
      </w:r>
      <w:bookmarkEnd w:id="9"/>
      <w:r w:rsidR="003E3091" w:rsidRPr="00B82154">
        <w:rPr>
          <w:rFonts w:cstheme="minorHAnsi"/>
        </w:rPr>
        <w:br/>
      </w:r>
      <w:r w:rsidR="34BD484D" w:rsidRPr="00B82154">
        <w:rPr>
          <w:rFonts w:cstheme="minorHAnsi"/>
          <w:noProof/>
        </w:rPr>
        <w:drawing>
          <wp:inline distT="0" distB="0" distL="0" distR="0" wp14:anchorId="0FB032FA" wp14:editId="29787E67">
            <wp:extent cx="4320000" cy="2884784"/>
            <wp:effectExtent l="0" t="0" r="317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p>
    <w:p w14:paraId="1BE916AC" w14:textId="1A1F83BD" w:rsidR="004A71DF" w:rsidRPr="00D60120" w:rsidRDefault="00100E03" w:rsidP="00C32792">
      <w:pPr>
        <w:spacing w:after="0"/>
        <w:rPr>
          <w:rFonts w:eastAsia="Times New Roman" w:cstheme="minorHAnsi"/>
          <w:sz w:val="24"/>
          <w:szCs w:val="24"/>
        </w:rPr>
      </w:pPr>
      <w:r w:rsidRPr="00D60120">
        <w:rPr>
          <w:rFonts w:eastAsia="Times New Roman" w:cstheme="minorHAnsi"/>
          <w:b/>
          <w:bCs/>
          <w:sz w:val="24"/>
          <w:szCs w:val="24"/>
        </w:rPr>
        <w:t>Image</w:t>
      </w:r>
      <w:r w:rsidR="003E3091" w:rsidRPr="00D60120">
        <w:rPr>
          <w:rFonts w:eastAsia="Times New Roman" w:cstheme="minorHAnsi"/>
          <w:b/>
          <w:bCs/>
          <w:sz w:val="24"/>
          <w:szCs w:val="24"/>
        </w:rPr>
        <w:t xml:space="preserve"> Description</w:t>
      </w:r>
      <w:r w:rsidR="00444637" w:rsidRPr="00D60120">
        <w:rPr>
          <w:rFonts w:cstheme="minorHAnsi"/>
          <w:b/>
          <w:bCs/>
          <w:sz w:val="24"/>
          <w:szCs w:val="24"/>
        </w:rPr>
        <w:br/>
      </w:r>
      <w:r w:rsidR="0079150E" w:rsidRPr="00D60120">
        <w:rPr>
          <w:rFonts w:eastAsia="Times New Roman" w:cstheme="minorHAnsi"/>
          <w:sz w:val="24"/>
          <w:szCs w:val="24"/>
        </w:rPr>
        <w:t>This is an image of a performance venue, taken from the back row of the seating area. In the foreground there are rows of light brown wooden folding chairs, and a handful of green plastic chairs. In the background you can see the performance area, which includes a catwalk that extends into the first few rows of the audience. The catwalk, and the stage behind it, are about half a metre from the ground. On the stage are some foldback speakers and some lights throwing some light onto the black drape that covers the back of the stage. There are some lights above the stage that have a light lens flare effect from the photography. The stage and the room are washed with light purple and pink colours. There is a silver metal truss structure surrounding the performance area.</w:t>
      </w:r>
    </w:p>
    <w:p w14:paraId="1784687D" w14:textId="77777777" w:rsidR="004A71DF" w:rsidRPr="00B82154" w:rsidRDefault="004A71DF">
      <w:pPr>
        <w:rPr>
          <w:rFonts w:eastAsia="Times New Roman" w:cstheme="minorHAnsi"/>
        </w:rPr>
      </w:pPr>
      <w:r w:rsidRPr="00B82154">
        <w:rPr>
          <w:rFonts w:eastAsia="Times New Roman" w:cstheme="minorHAnsi"/>
        </w:rPr>
        <w:br w:type="page"/>
      </w:r>
    </w:p>
    <w:p w14:paraId="00B2EF70" w14:textId="581778DC" w:rsidR="003E3091" w:rsidRPr="00B82154" w:rsidRDefault="696989E6" w:rsidP="00F74D15">
      <w:pPr>
        <w:pStyle w:val="Heading2"/>
        <w:rPr>
          <w:rFonts w:asciiTheme="minorHAnsi" w:eastAsia="Times New Roman" w:hAnsiTheme="minorHAnsi" w:cstheme="minorHAnsi"/>
          <w:sz w:val="24"/>
          <w:szCs w:val="24"/>
        </w:rPr>
      </w:pPr>
      <w:bookmarkStart w:id="10" w:name="_Toc176345697"/>
      <w:r w:rsidRPr="00B82154">
        <w:rPr>
          <w:rFonts w:asciiTheme="minorHAnsi" w:hAnsiTheme="minorHAnsi" w:cstheme="minorHAnsi"/>
        </w:rPr>
        <w:lastRenderedPageBreak/>
        <w:t>Solidarity Hall</w:t>
      </w:r>
      <w:bookmarkEnd w:id="10"/>
    </w:p>
    <w:p w14:paraId="412E6FFE" w14:textId="50BB4D3A" w:rsidR="00597EC0" w:rsidRPr="00D60120" w:rsidRDefault="5BA88D1A" w:rsidP="00C32792">
      <w:pPr>
        <w:spacing w:after="0"/>
        <w:rPr>
          <w:rFonts w:eastAsia="Times New Roman" w:cstheme="minorHAnsi"/>
          <w:sz w:val="24"/>
          <w:szCs w:val="24"/>
        </w:rPr>
      </w:pPr>
      <w:r w:rsidRPr="00D60120">
        <w:rPr>
          <w:rFonts w:cstheme="minorHAnsi"/>
          <w:noProof/>
          <w:sz w:val="24"/>
          <w:szCs w:val="24"/>
        </w:rPr>
        <w:drawing>
          <wp:inline distT="0" distB="0" distL="0" distR="0" wp14:anchorId="595FBBD1" wp14:editId="546B0A57">
            <wp:extent cx="4320000" cy="2884784"/>
            <wp:effectExtent l="0" t="0" r="5715" b="0"/>
            <wp:docPr id="44" name="Picture 44" descr="A theater with re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r w:rsidR="0079150E" w:rsidRPr="00D60120">
        <w:rPr>
          <w:rFonts w:cstheme="minorHAnsi"/>
          <w:sz w:val="24"/>
          <w:szCs w:val="24"/>
        </w:rPr>
        <w:br/>
      </w:r>
      <w:r w:rsidR="3A7CDF80" w:rsidRPr="00D60120">
        <w:rPr>
          <w:rFonts w:eastAsia="Times New Roman" w:cstheme="minorHAnsi"/>
          <w:b/>
          <w:bCs/>
          <w:sz w:val="24"/>
          <w:szCs w:val="24"/>
        </w:rPr>
        <w:t>Image Description</w:t>
      </w:r>
      <w:r w:rsidR="0079150E" w:rsidRPr="00D60120">
        <w:rPr>
          <w:rFonts w:cstheme="minorHAnsi"/>
          <w:sz w:val="24"/>
          <w:szCs w:val="24"/>
        </w:rPr>
        <w:br/>
      </w:r>
      <w:r w:rsidR="220500BB" w:rsidRPr="00D60120">
        <w:rPr>
          <w:rFonts w:eastAsia="Times New Roman" w:cstheme="minorHAnsi"/>
          <w:sz w:val="24"/>
          <w:szCs w:val="24"/>
        </w:rPr>
        <w:t>A large room with ornamentally decorated</w:t>
      </w:r>
      <w:r w:rsidR="6D8B3A3F" w:rsidRPr="00D60120">
        <w:rPr>
          <w:rFonts w:eastAsia="Times New Roman" w:cstheme="minorHAnsi"/>
          <w:sz w:val="24"/>
          <w:szCs w:val="24"/>
        </w:rPr>
        <w:t xml:space="preserve"> walls. Large archways sit</w:t>
      </w:r>
      <w:r w:rsidR="0102A445" w:rsidRPr="00D60120">
        <w:rPr>
          <w:rFonts w:eastAsia="Times New Roman" w:cstheme="minorHAnsi"/>
          <w:sz w:val="24"/>
          <w:szCs w:val="24"/>
        </w:rPr>
        <w:t xml:space="preserve"> over a high balcony on the </w:t>
      </w:r>
      <w:r w:rsidR="16A5E270" w:rsidRPr="00D60120">
        <w:rPr>
          <w:rFonts w:eastAsia="Times New Roman" w:cstheme="minorHAnsi"/>
          <w:sz w:val="24"/>
          <w:szCs w:val="24"/>
        </w:rPr>
        <w:t>left-hand</w:t>
      </w:r>
      <w:r w:rsidR="0102A445" w:rsidRPr="00D60120">
        <w:rPr>
          <w:rFonts w:eastAsia="Times New Roman" w:cstheme="minorHAnsi"/>
          <w:sz w:val="24"/>
          <w:szCs w:val="24"/>
        </w:rPr>
        <w:t xml:space="preserve"> side. </w:t>
      </w:r>
      <w:r w:rsidR="0DDAF54B" w:rsidRPr="00D60120">
        <w:rPr>
          <w:rFonts w:eastAsia="Times New Roman" w:cstheme="minorHAnsi"/>
          <w:sz w:val="24"/>
          <w:szCs w:val="24"/>
        </w:rPr>
        <w:t>Black curtains are raised in</w:t>
      </w:r>
      <w:r w:rsidR="16A5E270" w:rsidRPr="00D60120">
        <w:rPr>
          <w:rFonts w:eastAsia="Times New Roman" w:cstheme="minorHAnsi"/>
          <w:sz w:val="24"/>
          <w:szCs w:val="24"/>
        </w:rPr>
        <w:t xml:space="preserve"> </w:t>
      </w:r>
      <w:r w:rsidR="0DDAF54B" w:rsidRPr="00D60120">
        <w:rPr>
          <w:rFonts w:eastAsia="Times New Roman" w:cstheme="minorHAnsi"/>
          <w:sz w:val="24"/>
          <w:szCs w:val="24"/>
        </w:rPr>
        <w:t>front of the walls</w:t>
      </w:r>
      <w:r w:rsidR="302EF4C2" w:rsidRPr="00D60120">
        <w:rPr>
          <w:rFonts w:eastAsia="Times New Roman" w:cstheme="minorHAnsi"/>
          <w:sz w:val="24"/>
          <w:szCs w:val="24"/>
        </w:rPr>
        <w:t xml:space="preserve">, </w:t>
      </w:r>
      <w:r w:rsidR="580221F8" w:rsidRPr="00D60120">
        <w:rPr>
          <w:rFonts w:eastAsia="Times New Roman" w:cstheme="minorHAnsi"/>
          <w:sz w:val="24"/>
          <w:szCs w:val="24"/>
        </w:rPr>
        <w:t>h</w:t>
      </w:r>
      <w:r w:rsidR="0DDAF54B" w:rsidRPr="00D60120">
        <w:rPr>
          <w:rFonts w:eastAsia="Times New Roman" w:cstheme="minorHAnsi"/>
          <w:sz w:val="24"/>
          <w:szCs w:val="24"/>
        </w:rPr>
        <w:t>alf covering them</w:t>
      </w:r>
      <w:r w:rsidR="206A4C82" w:rsidRPr="00D60120">
        <w:rPr>
          <w:rFonts w:eastAsia="Times New Roman" w:cstheme="minorHAnsi"/>
          <w:sz w:val="24"/>
          <w:szCs w:val="24"/>
        </w:rPr>
        <w:t>.</w:t>
      </w:r>
      <w:r w:rsidR="104D9054" w:rsidRPr="00D60120">
        <w:rPr>
          <w:rFonts w:eastAsia="Times New Roman" w:cstheme="minorHAnsi"/>
          <w:sz w:val="24"/>
          <w:szCs w:val="24"/>
        </w:rPr>
        <w:t xml:space="preserve"> </w:t>
      </w:r>
      <w:r w:rsidR="4211AAB7" w:rsidRPr="00D60120">
        <w:rPr>
          <w:rFonts w:eastAsia="Times New Roman" w:cstheme="minorHAnsi"/>
          <w:sz w:val="24"/>
          <w:szCs w:val="24"/>
        </w:rPr>
        <w:t>There is</w:t>
      </w:r>
      <w:r w:rsidRPr="00D60120">
        <w:rPr>
          <w:rFonts w:eastAsia="Times New Roman" w:cstheme="minorHAnsi"/>
          <w:sz w:val="24"/>
          <w:szCs w:val="24"/>
        </w:rPr>
        <w:t xml:space="preserve"> </w:t>
      </w:r>
      <w:r w:rsidR="0DDAF54B" w:rsidRPr="00D60120">
        <w:rPr>
          <w:rFonts w:eastAsia="Times New Roman" w:cstheme="minorHAnsi"/>
          <w:sz w:val="24"/>
          <w:szCs w:val="24"/>
        </w:rPr>
        <w:t xml:space="preserve">a raised stage towards the back wall that has two microphones on stands. </w:t>
      </w:r>
      <w:r w:rsidR="6F7471E8" w:rsidRPr="00D60120">
        <w:rPr>
          <w:rFonts w:eastAsia="Times New Roman" w:cstheme="minorHAnsi"/>
          <w:sz w:val="24"/>
          <w:szCs w:val="24"/>
        </w:rPr>
        <w:t>7</w:t>
      </w:r>
      <w:r w:rsidR="16A5E270" w:rsidRPr="00D60120">
        <w:rPr>
          <w:rFonts w:eastAsia="Times New Roman" w:cstheme="minorHAnsi"/>
          <w:sz w:val="24"/>
          <w:szCs w:val="24"/>
        </w:rPr>
        <w:t xml:space="preserve"> rows of orange chairs line the foreground in front of the stage.</w:t>
      </w:r>
    </w:p>
    <w:p w14:paraId="3C8E7FCA" w14:textId="77777777" w:rsidR="00597EC0" w:rsidRPr="00B82154" w:rsidRDefault="00597EC0">
      <w:pPr>
        <w:rPr>
          <w:rFonts w:eastAsia="Times New Roman" w:cstheme="minorHAnsi"/>
        </w:rPr>
      </w:pPr>
      <w:r w:rsidRPr="00B82154">
        <w:rPr>
          <w:rFonts w:eastAsia="Times New Roman" w:cstheme="minorHAnsi"/>
        </w:rPr>
        <w:br w:type="page"/>
      </w:r>
    </w:p>
    <w:p w14:paraId="41C93A6E" w14:textId="77777777" w:rsidR="00597EC0" w:rsidRPr="00B82154" w:rsidRDefault="1EA2C177" w:rsidP="00F74D15">
      <w:pPr>
        <w:pStyle w:val="Heading2"/>
        <w:rPr>
          <w:rFonts w:asciiTheme="minorHAnsi" w:hAnsiTheme="minorHAnsi" w:cstheme="minorHAnsi"/>
          <w:b/>
          <w:bCs/>
          <w:sz w:val="24"/>
          <w:szCs w:val="24"/>
        </w:rPr>
      </w:pPr>
      <w:bookmarkStart w:id="11" w:name="_Toc176345698"/>
      <w:r w:rsidRPr="00B82154">
        <w:rPr>
          <w:rFonts w:asciiTheme="minorHAnsi" w:hAnsiTheme="minorHAnsi" w:cstheme="minorHAnsi"/>
        </w:rPr>
        <w:lastRenderedPageBreak/>
        <w:t>Music Room</w:t>
      </w:r>
      <w:bookmarkEnd w:id="11"/>
    </w:p>
    <w:p w14:paraId="5FD363D4" w14:textId="77777777" w:rsidR="00597EC0" w:rsidRPr="00B82154" w:rsidRDefault="1EA2C177" w:rsidP="00597EC0">
      <w:pPr>
        <w:tabs>
          <w:tab w:val="left" w:pos="1170"/>
        </w:tabs>
        <w:spacing w:after="0"/>
        <w:rPr>
          <w:rFonts w:cstheme="minorHAnsi"/>
        </w:rPr>
      </w:pPr>
      <w:r w:rsidRPr="00B82154">
        <w:rPr>
          <w:rFonts w:cstheme="minorHAnsi"/>
          <w:noProof/>
        </w:rPr>
        <w:drawing>
          <wp:inline distT="0" distB="0" distL="0" distR="0" wp14:anchorId="44D279A0" wp14:editId="66F80880">
            <wp:extent cx="4320000" cy="2885105"/>
            <wp:effectExtent l="0" t="0" r="4445" b="1905"/>
            <wp:docPr id="28" name="Picture 28"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885105"/>
                    </a:xfrm>
                    <a:prstGeom prst="rect">
                      <a:avLst/>
                    </a:prstGeom>
                  </pic:spPr>
                </pic:pic>
              </a:graphicData>
            </a:graphic>
          </wp:inline>
        </w:drawing>
      </w:r>
    </w:p>
    <w:p w14:paraId="1CF5E2A5" w14:textId="196F34DE" w:rsidR="00597EC0" w:rsidRPr="00D60120" w:rsidRDefault="00597EC0" w:rsidP="00597EC0">
      <w:pPr>
        <w:tabs>
          <w:tab w:val="left" w:pos="1170"/>
        </w:tabs>
        <w:spacing w:after="0"/>
        <w:rPr>
          <w:rFonts w:cstheme="minorHAnsi"/>
          <w:b/>
          <w:bCs/>
          <w:sz w:val="24"/>
          <w:szCs w:val="24"/>
        </w:rPr>
      </w:pPr>
      <w:r w:rsidRPr="00D60120">
        <w:rPr>
          <w:rFonts w:cstheme="minorHAnsi"/>
          <w:b/>
          <w:bCs/>
          <w:sz w:val="24"/>
          <w:szCs w:val="24"/>
        </w:rPr>
        <w:t>Image Description</w:t>
      </w:r>
      <w:r w:rsidRPr="00D60120">
        <w:rPr>
          <w:rFonts w:cstheme="minorHAnsi"/>
          <w:sz w:val="24"/>
          <w:szCs w:val="24"/>
        </w:rPr>
        <w:br/>
        <w:t>A room with timber walls, rows of black leather chairs fill the floor in front of a stage at the back of the room. A lighting rig hangs above the seats pointing a spotlight at the stage, illuminating 2 microphones on stands. Two coloured lights at the back of the stage light up the black curtain with blue light.</w:t>
      </w:r>
    </w:p>
    <w:p w14:paraId="5A84DE8E" w14:textId="77777777" w:rsidR="00597EC0" w:rsidRPr="00B82154" w:rsidRDefault="00597EC0">
      <w:pPr>
        <w:rPr>
          <w:rFonts w:eastAsia="Times New Roman" w:cstheme="minorHAnsi"/>
          <w:b/>
          <w:bCs/>
        </w:rPr>
      </w:pPr>
      <w:r w:rsidRPr="00B82154">
        <w:rPr>
          <w:rFonts w:eastAsia="Times New Roman" w:cstheme="minorHAnsi"/>
          <w:b/>
          <w:bCs/>
        </w:rPr>
        <w:br w:type="page"/>
      </w:r>
    </w:p>
    <w:p w14:paraId="2B6827E0" w14:textId="061E7BED" w:rsidR="00597EC0" w:rsidRPr="00B82154" w:rsidRDefault="1EA2C177" w:rsidP="00F74D15">
      <w:pPr>
        <w:pStyle w:val="Heading2"/>
        <w:rPr>
          <w:rFonts w:asciiTheme="minorHAnsi" w:eastAsia="Times New Roman" w:hAnsiTheme="minorHAnsi" w:cstheme="minorHAnsi"/>
          <w:b/>
          <w:bCs/>
          <w:sz w:val="24"/>
          <w:szCs w:val="24"/>
        </w:rPr>
      </w:pPr>
      <w:bookmarkStart w:id="12" w:name="_Toc176345699"/>
      <w:r w:rsidRPr="00B82154">
        <w:rPr>
          <w:rFonts w:asciiTheme="minorHAnsi" w:hAnsiTheme="minorHAnsi" w:cstheme="minorHAnsi"/>
        </w:rPr>
        <w:lastRenderedPageBreak/>
        <w:t>Evatt Room</w:t>
      </w:r>
      <w:bookmarkEnd w:id="12"/>
    </w:p>
    <w:p w14:paraId="55CE8ECC" w14:textId="77777777" w:rsidR="00597EC0" w:rsidRPr="00B82154" w:rsidRDefault="1EA2C177" w:rsidP="00597EC0">
      <w:pPr>
        <w:spacing w:after="0"/>
        <w:rPr>
          <w:rFonts w:eastAsia="Times New Roman" w:cstheme="minorHAnsi"/>
        </w:rPr>
      </w:pPr>
      <w:r w:rsidRPr="00B82154">
        <w:rPr>
          <w:rFonts w:cstheme="minorHAnsi"/>
          <w:noProof/>
        </w:rPr>
        <w:drawing>
          <wp:inline distT="0" distB="0" distL="0" distR="0" wp14:anchorId="3ABD25E2" wp14:editId="1F99B66C">
            <wp:extent cx="4320000" cy="2884784"/>
            <wp:effectExtent l="0" t="0" r="6350" b="0"/>
            <wp:docPr id="47" name="Picture 47" descr="A row of red chairs in a room with a stage and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p>
    <w:p w14:paraId="7048FA74" w14:textId="77777777" w:rsidR="00597EC0" w:rsidRPr="00D60120" w:rsidRDefault="00597EC0" w:rsidP="00597EC0">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A small room with 6 rows of seats visible. A PA speaker sits either side of a low stage, a black curtain covers the wall behind the stage and a spotlight illuminates two microphones.</w:t>
      </w:r>
    </w:p>
    <w:p w14:paraId="4AA43AC3" w14:textId="77777777" w:rsidR="00AC55FF" w:rsidRPr="00B82154" w:rsidRDefault="00AC55FF" w:rsidP="00597EC0">
      <w:pPr>
        <w:tabs>
          <w:tab w:val="left" w:pos="1170"/>
        </w:tabs>
        <w:spacing w:after="0"/>
        <w:rPr>
          <w:rFonts w:cstheme="minorHAnsi"/>
          <w:b/>
          <w:bCs/>
        </w:rPr>
      </w:pPr>
    </w:p>
    <w:p w14:paraId="32DA2639" w14:textId="77777777" w:rsidR="00597EC0" w:rsidRPr="00B82154" w:rsidRDefault="00597EC0">
      <w:pPr>
        <w:rPr>
          <w:rFonts w:eastAsia="Times New Roman" w:cstheme="minorHAnsi"/>
          <w:b/>
          <w:bCs/>
        </w:rPr>
      </w:pPr>
      <w:r w:rsidRPr="00B82154">
        <w:rPr>
          <w:rFonts w:eastAsia="Times New Roman" w:cstheme="minorHAnsi"/>
          <w:b/>
          <w:bCs/>
        </w:rPr>
        <w:br w:type="page"/>
      </w:r>
    </w:p>
    <w:p w14:paraId="56F8F000" w14:textId="718267EF" w:rsidR="001300DA" w:rsidRPr="00B82154" w:rsidRDefault="01778E3F" w:rsidP="00F74D15">
      <w:pPr>
        <w:pStyle w:val="Heading2"/>
        <w:rPr>
          <w:rFonts w:asciiTheme="minorHAnsi" w:eastAsia="Times New Roman" w:hAnsiTheme="minorHAnsi" w:cstheme="minorHAnsi"/>
          <w:b/>
          <w:bCs/>
          <w:sz w:val="24"/>
          <w:szCs w:val="24"/>
        </w:rPr>
      </w:pPr>
      <w:bookmarkStart w:id="13" w:name="_Toc176345700"/>
      <w:r w:rsidRPr="00B82154">
        <w:rPr>
          <w:rFonts w:asciiTheme="minorHAnsi" w:hAnsiTheme="minorHAnsi" w:cstheme="minorHAnsi"/>
        </w:rPr>
        <w:lastRenderedPageBreak/>
        <w:t>Old Council Chambers</w:t>
      </w:r>
      <w:bookmarkEnd w:id="13"/>
    </w:p>
    <w:p w14:paraId="741756D9" w14:textId="0F138E3F" w:rsidR="00444637" w:rsidRPr="00D60120" w:rsidRDefault="02F496ED" w:rsidP="00C32792">
      <w:pPr>
        <w:spacing w:after="0"/>
        <w:rPr>
          <w:rFonts w:eastAsia="Times New Roman" w:cstheme="minorHAnsi"/>
          <w:sz w:val="24"/>
          <w:szCs w:val="24"/>
        </w:rPr>
      </w:pPr>
      <w:r w:rsidRPr="00D60120">
        <w:rPr>
          <w:rFonts w:cstheme="minorHAnsi"/>
          <w:noProof/>
          <w:sz w:val="24"/>
          <w:szCs w:val="24"/>
        </w:rPr>
        <w:drawing>
          <wp:inline distT="0" distB="0" distL="0" distR="0" wp14:anchorId="6078369E" wp14:editId="6E0A638B">
            <wp:extent cx="4320000" cy="288510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885105"/>
                    </a:xfrm>
                    <a:prstGeom prst="rect">
                      <a:avLst/>
                    </a:prstGeom>
                  </pic:spPr>
                </pic:pic>
              </a:graphicData>
            </a:graphic>
          </wp:inline>
        </w:drawing>
      </w:r>
      <w:r w:rsidR="2E255579" w:rsidRPr="00D60120">
        <w:rPr>
          <w:rFonts w:cstheme="minorHAnsi"/>
          <w:sz w:val="24"/>
          <w:szCs w:val="24"/>
        </w:rPr>
        <w:br/>
      </w:r>
      <w:r w:rsidR="3A7CDF80" w:rsidRPr="00D60120">
        <w:rPr>
          <w:rFonts w:eastAsia="Times New Roman" w:cstheme="minorHAnsi"/>
          <w:b/>
          <w:bCs/>
          <w:sz w:val="24"/>
          <w:szCs w:val="24"/>
        </w:rPr>
        <w:t>Image Description</w:t>
      </w:r>
      <w:r w:rsidR="2E255579" w:rsidRPr="00D60120">
        <w:rPr>
          <w:rFonts w:cstheme="minorHAnsi"/>
          <w:sz w:val="24"/>
          <w:szCs w:val="24"/>
        </w:rPr>
        <w:br/>
      </w:r>
      <w:r w:rsidR="3A7CDF80" w:rsidRPr="00D60120">
        <w:rPr>
          <w:rFonts w:eastAsia="Times New Roman" w:cstheme="minorHAnsi"/>
          <w:sz w:val="24"/>
          <w:szCs w:val="24"/>
        </w:rPr>
        <w:t xml:space="preserve">Wooden </w:t>
      </w:r>
      <w:r w:rsidR="3F74E3EB" w:rsidRPr="00D60120">
        <w:rPr>
          <w:rFonts w:eastAsia="Times New Roman" w:cstheme="minorHAnsi"/>
          <w:sz w:val="24"/>
          <w:szCs w:val="24"/>
        </w:rPr>
        <w:t>p</w:t>
      </w:r>
      <w:r w:rsidR="3A7CDF80" w:rsidRPr="00D60120">
        <w:rPr>
          <w:rFonts w:eastAsia="Times New Roman" w:cstheme="minorHAnsi"/>
          <w:sz w:val="24"/>
          <w:szCs w:val="24"/>
        </w:rPr>
        <w:t xml:space="preserve">ews curve around a central stage in a U Shape. The stage is on floor level and the </w:t>
      </w:r>
      <w:r w:rsidR="0BE7A658" w:rsidRPr="00D60120">
        <w:rPr>
          <w:rFonts w:eastAsia="Times New Roman" w:cstheme="minorHAnsi"/>
          <w:sz w:val="24"/>
          <w:szCs w:val="24"/>
        </w:rPr>
        <w:t xml:space="preserve">three rows of pews are raised on tiers. A chandelier hangs from the ceiling in the centre of the room, a black curtain hands at the back of the room and a wooden arched door is to the left-hand side. </w:t>
      </w:r>
      <w:r w:rsidR="79CA80BF" w:rsidRPr="00D60120">
        <w:rPr>
          <w:rFonts w:eastAsia="Times New Roman" w:cstheme="minorHAnsi"/>
          <w:sz w:val="24"/>
          <w:szCs w:val="24"/>
        </w:rPr>
        <w:t xml:space="preserve">The </w:t>
      </w:r>
      <w:r w:rsidR="38689F17" w:rsidRPr="00D60120">
        <w:rPr>
          <w:rFonts w:eastAsia="Times New Roman" w:cstheme="minorHAnsi"/>
          <w:sz w:val="24"/>
          <w:szCs w:val="24"/>
        </w:rPr>
        <w:t>wallpaper</w:t>
      </w:r>
      <w:r w:rsidR="79CA80BF" w:rsidRPr="00D60120">
        <w:rPr>
          <w:rFonts w:eastAsia="Times New Roman" w:cstheme="minorHAnsi"/>
          <w:sz w:val="24"/>
          <w:szCs w:val="24"/>
        </w:rPr>
        <w:t xml:space="preserve"> is brown</w:t>
      </w:r>
      <w:r w:rsidR="1D7F4A94" w:rsidRPr="00D60120">
        <w:rPr>
          <w:rFonts w:eastAsia="Times New Roman" w:cstheme="minorHAnsi"/>
          <w:sz w:val="24"/>
          <w:szCs w:val="24"/>
        </w:rPr>
        <w:t xml:space="preserve"> and beige</w:t>
      </w:r>
      <w:r w:rsidR="79CA80BF" w:rsidRPr="00D60120">
        <w:rPr>
          <w:rFonts w:eastAsia="Times New Roman" w:cstheme="minorHAnsi"/>
          <w:sz w:val="24"/>
          <w:szCs w:val="24"/>
        </w:rPr>
        <w:t xml:space="preserve"> </w:t>
      </w:r>
      <w:r w:rsidR="35C4FC9D" w:rsidRPr="00D60120">
        <w:rPr>
          <w:rFonts w:eastAsia="Times New Roman" w:cstheme="minorHAnsi"/>
          <w:sz w:val="24"/>
          <w:szCs w:val="24"/>
        </w:rPr>
        <w:t xml:space="preserve">with </w:t>
      </w:r>
      <w:r w:rsidR="59BADABA" w:rsidRPr="00D60120">
        <w:rPr>
          <w:rFonts w:eastAsia="Times New Roman" w:cstheme="minorHAnsi"/>
          <w:sz w:val="24"/>
          <w:szCs w:val="24"/>
        </w:rPr>
        <w:t xml:space="preserve">Victorian era patterning. </w:t>
      </w:r>
    </w:p>
    <w:p w14:paraId="4D56367D" w14:textId="77777777" w:rsidR="00AC55FF" w:rsidRPr="00B82154" w:rsidRDefault="00AC55FF">
      <w:pPr>
        <w:rPr>
          <w:rFonts w:eastAsia="Times New Roman" w:cstheme="minorHAnsi"/>
          <w:b/>
          <w:bCs/>
        </w:rPr>
      </w:pPr>
      <w:r w:rsidRPr="00B82154">
        <w:rPr>
          <w:rFonts w:eastAsia="Times New Roman" w:cstheme="minorHAnsi"/>
          <w:b/>
          <w:bCs/>
        </w:rPr>
        <w:br w:type="page"/>
      </w:r>
    </w:p>
    <w:p w14:paraId="53C144C4" w14:textId="593E7D35" w:rsidR="008F3ADD" w:rsidRPr="00B82154" w:rsidRDefault="1D7F4A94" w:rsidP="00F74D15">
      <w:pPr>
        <w:pStyle w:val="Heading2"/>
        <w:rPr>
          <w:rFonts w:asciiTheme="minorHAnsi" w:eastAsia="Times New Roman" w:hAnsiTheme="minorHAnsi" w:cstheme="minorHAnsi"/>
          <w:b/>
          <w:bCs/>
          <w:sz w:val="24"/>
          <w:szCs w:val="24"/>
        </w:rPr>
      </w:pPr>
      <w:bookmarkStart w:id="14" w:name="_Toc176345701"/>
      <w:r w:rsidRPr="00B82154">
        <w:rPr>
          <w:rFonts w:asciiTheme="minorHAnsi" w:hAnsiTheme="minorHAnsi" w:cstheme="minorHAnsi"/>
        </w:rPr>
        <w:lastRenderedPageBreak/>
        <w:t>Quilt Room</w:t>
      </w:r>
      <w:bookmarkEnd w:id="14"/>
    </w:p>
    <w:p w14:paraId="19D21EBA" w14:textId="481BCC06" w:rsidR="008F3ADD" w:rsidRPr="00B82154" w:rsidRDefault="3F74E3EB" w:rsidP="00C32792">
      <w:pPr>
        <w:spacing w:after="0"/>
        <w:rPr>
          <w:rFonts w:eastAsia="Times New Roman" w:cstheme="minorHAnsi"/>
        </w:rPr>
      </w:pPr>
      <w:r w:rsidRPr="00B82154">
        <w:rPr>
          <w:rFonts w:cstheme="minorHAnsi"/>
          <w:noProof/>
        </w:rPr>
        <w:drawing>
          <wp:inline distT="0" distB="0" distL="0" distR="0" wp14:anchorId="6D6ECEE7" wp14:editId="79EF57DB">
            <wp:extent cx="4320000" cy="2884784"/>
            <wp:effectExtent l="0" t="0" r="3810" b="2540"/>
            <wp:docPr id="45" name="Picture 45" descr="A stage with purple light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p>
    <w:p w14:paraId="71C8E99E" w14:textId="77777777" w:rsidR="00FD7F82" w:rsidRPr="00D60120" w:rsidRDefault="4271997E" w:rsidP="00C32792">
      <w:pPr>
        <w:spacing w:after="0"/>
        <w:rPr>
          <w:rFonts w:eastAsia="Times New Roman" w:cstheme="minorHAnsi"/>
          <w:sz w:val="24"/>
          <w:szCs w:val="24"/>
        </w:rPr>
      </w:pPr>
      <w:r w:rsidRPr="00D60120">
        <w:rPr>
          <w:rFonts w:eastAsia="Times New Roman" w:cstheme="minorHAnsi"/>
          <w:b/>
          <w:bCs/>
          <w:sz w:val="24"/>
          <w:szCs w:val="24"/>
        </w:rPr>
        <w:t>Image Description</w:t>
      </w:r>
      <w:r w:rsidR="00F4353F" w:rsidRPr="00D60120">
        <w:rPr>
          <w:rFonts w:cstheme="minorHAnsi"/>
          <w:sz w:val="24"/>
          <w:szCs w:val="24"/>
        </w:rPr>
        <w:br/>
      </w:r>
      <w:r w:rsidR="3F74E3EB" w:rsidRPr="00D60120">
        <w:rPr>
          <w:rFonts w:eastAsia="Times New Roman" w:cstheme="minorHAnsi"/>
          <w:sz w:val="24"/>
          <w:szCs w:val="24"/>
        </w:rPr>
        <w:t>An image of a performance space, taken from the back row of the venue’s seating bank. The seats are in rows of folding green plastic chairs. In front of the seating bank are two rows of red chairs on the ground. There’s a stairway on the right-hand side of the seating bank, and a black railing on each side. Either side of the seating bank are two lighting poles. The stage space has a black Tarkett floor, and black drapes surrounding the stage. There are four lights at the rear of the stage, throwing purple light onto the curtain.</w:t>
      </w:r>
    </w:p>
    <w:p w14:paraId="14F8746D" w14:textId="2A8C948D" w:rsidR="5531E2FB" w:rsidRPr="00B82154" w:rsidRDefault="5531E2FB" w:rsidP="5531E2FB">
      <w:pPr>
        <w:tabs>
          <w:tab w:val="left" w:pos="1170"/>
        </w:tabs>
        <w:spacing w:after="0"/>
        <w:rPr>
          <w:rFonts w:cstheme="minorHAnsi"/>
          <w:b/>
          <w:bCs/>
        </w:rPr>
      </w:pPr>
    </w:p>
    <w:p w14:paraId="271F2970" w14:textId="7D154EDF" w:rsidR="5531E2FB" w:rsidRPr="00B82154" w:rsidRDefault="5531E2FB" w:rsidP="5531E2FB">
      <w:pPr>
        <w:tabs>
          <w:tab w:val="left" w:pos="1170"/>
        </w:tabs>
        <w:spacing w:after="0"/>
        <w:rPr>
          <w:rFonts w:cstheme="minorHAnsi"/>
          <w:b/>
          <w:bCs/>
        </w:rPr>
      </w:pPr>
    </w:p>
    <w:p w14:paraId="5B29E582" w14:textId="73C8A183" w:rsidR="5531E2FB" w:rsidRPr="00B82154" w:rsidRDefault="5531E2FB" w:rsidP="5531E2FB">
      <w:pPr>
        <w:tabs>
          <w:tab w:val="left" w:pos="1170"/>
        </w:tabs>
        <w:spacing w:after="0"/>
        <w:rPr>
          <w:rFonts w:cstheme="minorHAnsi"/>
          <w:b/>
          <w:bCs/>
        </w:rPr>
      </w:pPr>
    </w:p>
    <w:p w14:paraId="108E4CD6" w14:textId="6203ED83" w:rsidR="5531E2FB" w:rsidRPr="00B82154" w:rsidRDefault="5531E2FB" w:rsidP="5531E2FB">
      <w:pPr>
        <w:tabs>
          <w:tab w:val="left" w:pos="1170"/>
        </w:tabs>
        <w:spacing w:after="0"/>
        <w:rPr>
          <w:rFonts w:cstheme="minorHAnsi"/>
          <w:b/>
          <w:bCs/>
        </w:rPr>
      </w:pPr>
    </w:p>
    <w:p w14:paraId="4D8E2D07" w14:textId="52BF3CD6" w:rsidR="5531E2FB" w:rsidRPr="00B82154" w:rsidRDefault="5531E2FB" w:rsidP="5531E2FB">
      <w:pPr>
        <w:tabs>
          <w:tab w:val="left" w:pos="1170"/>
        </w:tabs>
        <w:spacing w:after="0"/>
        <w:rPr>
          <w:rFonts w:cstheme="minorHAnsi"/>
          <w:b/>
          <w:bCs/>
        </w:rPr>
      </w:pPr>
    </w:p>
    <w:p w14:paraId="771C2343" w14:textId="793A08EC" w:rsidR="00597EC0" w:rsidRPr="00B82154" w:rsidRDefault="1EA2C177" w:rsidP="00F74D15">
      <w:pPr>
        <w:pStyle w:val="Heading2"/>
        <w:rPr>
          <w:rFonts w:asciiTheme="minorHAnsi" w:hAnsiTheme="minorHAnsi" w:cstheme="minorHAnsi"/>
          <w:b/>
          <w:bCs/>
          <w:sz w:val="24"/>
          <w:szCs w:val="24"/>
        </w:rPr>
      </w:pPr>
      <w:bookmarkStart w:id="15" w:name="_Toc176345702"/>
      <w:r w:rsidRPr="00B82154">
        <w:rPr>
          <w:rFonts w:asciiTheme="minorHAnsi" w:hAnsiTheme="minorHAnsi" w:cstheme="minorHAnsi"/>
        </w:rPr>
        <w:lastRenderedPageBreak/>
        <w:t>Archive Room</w:t>
      </w:r>
      <w:bookmarkEnd w:id="15"/>
    </w:p>
    <w:p w14:paraId="0D81ADFD" w14:textId="77777777" w:rsidR="00597EC0" w:rsidRPr="00B82154" w:rsidRDefault="1EA2C177" w:rsidP="00597EC0">
      <w:pPr>
        <w:tabs>
          <w:tab w:val="left" w:pos="1170"/>
        </w:tabs>
        <w:spacing w:after="0"/>
        <w:rPr>
          <w:rFonts w:cstheme="minorHAnsi"/>
        </w:rPr>
      </w:pPr>
      <w:r w:rsidRPr="00B82154">
        <w:rPr>
          <w:rFonts w:cstheme="minorHAnsi"/>
          <w:noProof/>
        </w:rPr>
        <w:drawing>
          <wp:inline distT="0" distB="0" distL="0" distR="0" wp14:anchorId="1F9F4B5A" wp14:editId="4AA6BEB7">
            <wp:extent cx="4320000" cy="2883833"/>
            <wp:effectExtent l="0" t="0" r="5080" b="0"/>
            <wp:docPr id="50" name="Picture 50" descr="A theater with red chairs and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0000" cy="2883833"/>
                    </a:xfrm>
                    <a:prstGeom prst="rect">
                      <a:avLst/>
                    </a:prstGeom>
                  </pic:spPr>
                </pic:pic>
              </a:graphicData>
            </a:graphic>
          </wp:inline>
        </w:drawing>
      </w:r>
    </w:p>
    <w:p w14:paraId="42FC8512" w14:textId="77777777" w:rsidR="00597EC0" w:rsidRPr="00D60120" w:rsidRDefault="00597EC0" w:rsidP="00597EC0">
      <w:pPr>
        <w:tabs>
          <w:tab w:val="left" w:pos="1170"/>
        </w:tabs>
        <w:spacing w:after="0"/>
        <w:rPr>
          <w:rFonts w:cstheme="minorHAnsi"/>
          <w:b/>
          <w:bCs/>
          <w:sz w:val="24"/>
          <w:szCs w:val="24"/>
        </w:rPr>
      </w:pPr>
      <w:r w:rsidRPr="00D60120">
        <w:rPr>
          <w:rFonts w:cstheme="minorHAnsi"/>
          <w:b/>
          <w:bCs/>
          <w:sz w:val="24"/>
          <w:szCs w:val="24"/>
        </w:rPr>
        <w:t>Image Description</w:t>
      </w:r>
    </w:p>
    <w:p w14:paraId="023AAA2E" w14:textId="144BCF72" w:rsidR="00597EC0" w:rsidRPr="00D60120" w:rsidRDefault="1EA2C177" w:rsidP="00597EC0">
      <w:pPr>
        <w:tabs>
          <w:tab w:val="left" w:pos="1170"/>
        </w:tabs>
        <w:spacing w:after="0"/>
        <w:rPr>
          <w:rFonts w:cstheme="minorHAnsi"/>
          <w:sz w:val="24"/>
          <w:szCs w:val="24"/>
        </w:rPr>
      </w:pPr>
      <w:r w:rsidRPr="00D60120">
        <w:rPr>
          <w:rFonts w:cstheme="minorHAnsi"/>
          <w:sz w:val="24"/>
          <w:szCs w:val="24"/>
        </w:rPr>
        <w:t xml:space="preserve">Three rows of seating fill a carpeted room in front of a raised stage. The first three rows are red velvet chairs, and a row of green plastic stools is just visible behind. A large black drape hangs from ceiling to floor creating a back and side stage area. There are some red lights on the stage. </w:t>
      </w:r>
      <w:r w:rsidR="00597EC0" w:rsidRPr="00D60120">
        <w:rPr>
          <w:rFonts w:cstheme="minorHAnsi"/>
          <w:b/>
          <w:bCs/>
          <w:sz w:val="24"/>
          <w:szCs w:val="24"/>
        </w:rPr>
        <w:br w:type="page"/>
      </w:r>
    </w:p>
    <w:p w14:paraId="73201C8E" w14:textId="62B88E15" w:rsidR="5531E2FB" w:rsidRPr="00B82154" w:rsidRDefault="5531E2FB" w:rsidP="5531E2FB">
      <w:pPr>
        <w:spacing w:after="0"/>
        <w:rPr>
          <w:rFonts w:eastAsia="Times New Roman" w:cstheme="minorHAnsi"/>
          <w:b/>
          <w:bCs/>
        </w:rPr>
      </w:pPr>
    </w:p>
    <w:p w14:paraId="53CA4C22" w14:textId="60B8EEE0" w:rsidR="5531E2FB" w:rsidRPr="00B82154" w:rsidRDefault="5531E2FB" w:rsidP="5531E2FB">
      <w:pPr>
        <w:spacing w:after="0"/>
        <w:rPr>
          <w:rFonts w:eastAsia="Times New Roman" w:cstheme="minorHAnsi"/>
          <w:b/>
          <w:bCs/>
        </w:rPr>
      </w:pPr>
    </w:p>
    <w:p w14:paraId="5C2DA8F0" w14:textId="17761623" w:rsidR="5531E2FB" w:rsidRPr="00B82154" w:rsidRDefault="5531E2FB" w:rsidP="5531E2FB">
      <w:pPr>
        <w:spacing w:after="0"/>
        <w:rPr>
          <w:rFonts w:eastAsia="Times New Roman" w:cstheme="minorHAnsi"/>
          <w:b/>
          <w:bCs/>
        </w:rPr>
      </w:pPr>
    </w:p>
    <w:p w14:paraId="1127AA40" w14:textId="4E7950C0" w:rsidR="5531E2FB" w:rsidRPr="00B82154" w:rsidRDefault="5531E2FB" w:rsidP="5531E2FB">
      <w:pPr>
        <w:spacing w:after="0"/>
        <w:rPr>
          <w:rFonts w:eastAsia="Times New Roman" w:cstheme="minorHAnsi"/>
          <w:b/>
          <w:bCs/>
        </w:rPr>
      </w:pPr>
    </w:p>
    <w:p w14:paraId="3BB91E1F" w14:textId="0D16BFF7" w:rsidR="5531E2FB" w:rsidRPr="00B82154" w:rsidRDefault="5531E2FB" w:rsidP="5531E2FB">
      <w:pPr>
        <w:spacing w:after="0"/>
        <w:rPr>
          <w:rFonts w:eastAsia="Times New Roman" w:cstheme="minorHAnsi"/>
          <w:b/>
          <w:bCs/>
        </w:rPr>
      </w:pPr>
    </w:p>
    <w:p w14:paraId="04E00A59" w14:textId="5FAC586B" w:rsidR="00B978EB" w:rsidRPr="00B82154" w:rsidRDefault="78313B64" w:rsidP="00F74D15">
      <w:pPr>
        <w:pStyle w:val="Heading2"/>
        <w:rPr>
          <w:rFonts w:asciiTheme="minorHAnsi" w:eastAsia="Times New Roman" w:hAnsiTheme="minorHAnsi" w:cstheme="minorHAnsi"/>
          <w:b/>
          <w:bCs/>
          <w:sz w:val="24"/>
          <w:szCs w:val="24"/>
        </w:rPr>
      </w:pPr>
      <w:bookmarkStart w:id="16" w:name="_Toc176345703"/>
      <w:r w:rsidRPr="00B82154">
        <w:rPr>
          <w:rFonts w:asciiTheme="minorHAnsi" w:hAnsiTheme="minorHAnsi" w:cstheme="minorHAnsi"/>
        </w:rPr>
        <w:t>Meeting Room</w:t>
      </w:r>
      <w:bookmarkEnd w:id="16"/>
    </w:p>
    <w:p w14:paraId="56747A20" w14:textId="3AED6DF2" w:rsidR="00FD7F82" w:rsidRPr="00D60120" w:rsidRDefault="3F74E3EB" w:rsidP="00FD7F82">
      <w:pPr>
        <w:spacing w:after="0"/>
        <w:rPr>
          <w:rFonts w:eastAsia="Times New Roman" w:cstheme="minorHAnsi"/>
          <w:sz w:val="24"/>
          <w:szCs w:val="24"/>
        </w:rPr>
      </w:pPr>
      <w:r w:rsidRPr="00D60120">
        <w:rPr>
          <w:rFonts w:cstheme="minorHAnsi"/>
          <w:noProof/>
          <w:sz w:val="24"/>
          <w:szCs w:val="24"/>
        </w:rPr>
        <w:drawing>
          <wp:inline distT="0" distB="0" distL="0" distR="0" wp14:anchorId="594B9683" wp14:editId="51D3EFE3">
            <wp:extent cx="4320000" cy="2883833"/>
            <wp:effectExtent l="0" t="0" r="1270" b="8255"/>
            <wp:docPr id="46" name="Picture 46" descr="A stage with purple lights an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20000" cy="2883833"/>
                    </a:xfrm>
                    <a:prstGeom prst="rect">
                      <a:avLst/>
                    </a:prstGeom>
                  </pic:spPr>
                </pic:pic>
              </a:graphicData>
            </a:graphic>
          </wp:inline>
        </w:drawing>
      </w:r>
      <w:r w:rsidR="00FD7F82" w:rsidRPr="00D60120">
        <w:rPr>
          <w:rFonts w:cstheme="minorHAnsi"/>
          <w:sz w:val="24"/>
          <w:szCs w:val="24"/>
        </w:rPr>
        <w:br/>
      </w:r>
      <w:r w:rsidRPr="00D60120">
        <w:rPr>
          <w:rFonts w:eastAsia="Times New Roman" w:cstheme="minorHAnsi"/>
          <w:b/>
          <w:bCs/>
          <w:sz w:val="24"/>
          <w:szCs w:val="24"/>
        </w:rPr>
        <w:t>Image Description</w:t>
      </w:r>
      <w:r w:rsidR="00FD7F82" w:rsidRPr="00D60120">
        <w:rPr>
          <w:rFonts w:cstheme="minorHAnsi"/>
          <w:sz w:val="24"/>
          <w:szCs w:val="24"/>
        </w:rPr>
        <w:br/>
      </w:r>
      <w:r w:rsidRPr="00D60120">
        <w:rPr>
          <w:rFonts w:eastAsia="Times New Roman" w:cstheme="minorHAnsi"/>
          <w:sz w:val="24"/>
          <w:szCs w:val="24"/>
        </w:rPr>
        <w:t>An image of a performance space, taken from the back row of the venue’s seating bank. The seats are in rows of folding green plastic chairs. In front of the seating bank is a single row of red chairs on the ground. There’s a stairway down the centre of the seating bank, and a black railing on the left-hand side. Next to this is a lighting pole. The stage space has a black Tarkett floor, and black drapes surrounding the stage. There are four lights at the rear of the stage, throwing purple light onto the curtain.</w:t>
      </w:r>
    </w:p>
    <w:p w14:paraId="0554B98C" w14:textId="77777777" w:rsidR="00597EC0" w:rsidRPr="00B82154" w:rsidRDefault="00597EC0">
      <w:pPr>
        <w:rPr>
          <w:rFonts w:cstheme="minorHAnsi"/>
          <w:b/>
          <w:bCs/>
        </w:rPr>
      </w:pPr>
      <w:r w:rsidRPr="00B82154">
        <w:rPr>
          <w:rFonts w:cstheme="minorHAnsi"/>
          <w:b/>
          <w:bCs/>
        </w:rPr>
        <w:br w:type="page"/>
      </w:r>
    </w:p>
    <w:p w14:paraId="5E4C093A" w14:textId="5524F195" w:rsidR="00266370" w:rsidRPr="00B82154" w:rsidRDefault="3F74E3EB" w:rsidP="00F74D15">
      <w:pPr>
        <w:pStyle w:val="Heading2"/>
        <w:rPr>
          <w:rFonts w:asciiTheme="minorHAnsi" w:hAnsiTheme="minorHAnsi" w:cstheme="minorHAnsi"/>
          <w:b/>
          <w:bCs/>
          <w:sz w:val="24"/>
          <w:szCs w:val="24"/>
        </w:rPr>
      </w:pPr>
      <w:bookmarkStart w:id="17" w:name="_Toc176345704"/>
      <w:r w:rsidRPr="00B82154">
        <w:rPr>
          <w:rFonts w:asciiTheme="minorHAnsi" w:hAnsiTheme="minorHAnsi" w:cstheme="minorHAnsi"/>
        </w:rPr>
        <w:lastRenderedPageBreak/>
        <w:t>Corner Store</w:t>
      </w:r>
      <w:bookmarkEnd w:id="17"/>
    </w:p>
    <w:p w14:paraId="0B018ADA" w14:textId="6976D7DD" w:rsidR="00266370" w:rsidRPr="00B82154" w:rsidRDefault="140143B1" w:rsidP="00C32792">
      <w:pPr>
        <w:spacing w:after="0"/>
        <w:rPr>
          <w:rFonts w:cstheme="minorHAnsi"/>
        </w:rPr>
      </w:pPr>
      <w:r w:rsidRPr="00B82154">
        <w:rPr>
          <w:rFonts w:cstheme="minorHAnsi"/>
          <w:noProof/>
        </w:rPr>
        <w:drawing>
          <wp:inline distT="0" distB="0" distL="0" distR="0" wp14:anchorId="0F441BAB" wp14:editId="1E4B8256">
            <wp:extent cx="4320000" cy="2884786"/>
            <wp:effectExtent l="0" t="0" r="0" b="0"/>
            <wp:docPr id="48" name="Picture 48" descr="A room with red chairs and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884786"/>
                    </a:xfrm>
                    <a:prstGeom prst="rect">
                      <a:avLst/>
                    </a:prstGeom>
                  </pic:spPr>
                </pic:pic>
              </a:graphicData>
            </a:graphic>
          </wp:inline>
        </w:drawing>
      </w:r>
    </w:p>
    <w:p w14:paraId="14A16FC0" w14:textId="28D1F97E" w:rsidR="00312689" w:rsidRPr="00D60120" w:rsidRDefault="625AFF5A" w:rsidP="00312689">
      <w:pPr>
        <w:spacing w:after="0"/>
        <w:rPr>
          <w:rFonts w:cstheme="minorHAnsi"/>
          <w:sz w:val="24"/>
          <w:szCs w:val="24"/>
        </w:rPr>
      </w:pPr>
      <w:r w:rsidRPr="00D60120">
        <w:rPr>
          <w:rFonts w:cstheme="minorHAnsi"/>
          <w:b/>
          <w:bCs/>
          <w:sz w:val="24"/>
          <w:szCs w:val="24"/>
        </w:rPr>
        <w:t>Image Description</w:t>
      </w:r>
      <w:r w:rsidR="00AF42DD" w:rsidRPr="00D60120">
        <w:rPr>
          <w:rFonts w:cstheme="minorHAnsi"/>
          <w:sz w:val="24"/>
          <w:szCs w:val="24"/>
        </w:rPr>
        <w:br/>
      </w:r>
      <w:r w:rsidRPr="00D60120">
        <w:rPr>
          <w:rFonts w:cstheme="minorHAnsi"/>
          <w:sz w:val="24"/>
          <w:szCs w:val="24"/>
        </w:rPr>
        <w:t xml:space="preserve">5 rows of seats line the </w:t>
      </w:r>
      <w:r w:rsidR="6EAA4D33" w:rsidRPr="00D60120">
        <w:rPr>
          <w:rFonts w:cstheme="minorHAnsi"/>
          <w:sz w:val="24"/>
          <w:szCs w:val="24"/>
        </w:rPr>
        <w:t xml:space="preserve">ground in front of a </w:t>
      </w:r>
      <w:r w:rsidR="5DE8367A" w:rsidRPr="00D60120">
        <w:rPr>
          <w:rFonts w:cstheme="minorHAnsi"/>
          <w:sz w:val="24"/>
          <w:szCs w:val="24"/>
        </w:rPr>
        <w:t xml:space="preserve">stage that spans the width of the room. </w:t>
      </w:r>
      <w:r w:rsidR="140143B1" w:rsidRPr="00D60120">
        <w:rPr>
          <w:rFonts w:cstheme="minorHAnsi"/>
          <w:sz w:val="24"/>
          <w:szCs w:val="24"/>
        </w:rPr>
        <w:t xml:space="preserve">The stage is about 60cm high. There is a microphone on the stage, and a single spotlight lighting it. The room also has two large windows on the let wall, with horizontal brown blinds. There is a </w:t>
      </w:r>
      <w:r w:rsidR="52C0DAD2" w:rsidRPr="00D60120">
        <w:rPr>
          <w:rFonts w:cstheme="minorHAnsi"/>
          <w:sz w:val="24"/>
          <w:szCs w:val="24"/>
        </w:rPr>
        <w:t>lighting</w:t>
      </w:r>
      <w:r w:rsidR="140143B1" w:rsidRPr="00D60120">
        <w:rPr>
          <w:rFonts w:cstheme="minorHAnsi"/>
          <w:sz w:val="24"/>
          <w:szCs w:val="24"/>
        </w:rPr>
        <w:t xml:space="preserve"> pole next to the windows.</w:t>
      </w:r>
      <w:r w:rsidR="00AF42DD" w:rsidRPr="00D60120">
        <w:rPr>
          <w:rFonts w:cstheme="minorHAnsi"/>
          <w:sz w:val="24"/>
          <w:szCs w:val="24"/>
        </w:rPr>
        <w:br w:type="page"/>
      </w:r>
    </w:p>
    <w:p w14:paraId="0D627EDA" w14:textId="7092FDAB" w:rsidR="140143B1" w:rsidRPr="00B82154" w:rsidRDefault="140143B1" w:rsidP="00F74D15">
      <w:pPr>
        <w:pStyle w:val="Heading2"/>
        <w:rPr>
          <w:rFonts w:asciiTheme="minorHAnsi" w:hAnsiTheme="minorHAnsi" w:cstheme="minorHAnsi"/>
        </w:rPr>
      </w:pPr>
      <w:bookmarkStart w:id="18" w:name="_Toc176345705"/>
      <w:r w:rsidRPr="00B82154">
        <w:rPr>
          <w:rFonts w:asciiTheme="minorHAnsi" w:hAnsiTheme="minorHAnsi" w:cstheme="minorHAnsi"/>
        </w:rPr>
        <w:lastRenderedPageBreak/>
        <w:t>The Square</w:t>
      </w:r>
      <w:bookmarkEnd w:id="18"/>
    </w:p>
    <w:p w14:paraId="71ECAC54" w14:textId="3C0EC5C6" w:rsidR="00266370" w:rsidRPr="00B82154" w:rsidRDefault="3F92EEC0" w:rsidP="00C32792">
      <w:pPr>
        <w:tabs>
          <w:tab w:val="left" w:pos="1170"/>
        </w:tabs>
        <w:spacing w:after="0"/>
        <w:rPr>
          <w:rFonts w:cstheme="minorHAnsi"/>
        </w:rPr>
      </w:pPr>
      <w:r w:rsidRPr="00B82154">
        <w:rPr>
          <w:rFonts w:cstheme="minorHAnsi"/>
          <w:noProof/>
        </w:rPr>
        <w:drawing>
          <wp:inline distT="0" distB="0" distL="0" distR="0" wp14:anchorId="631D5295" wp14:editId="402D20AE">
            <wp:extent cx="4320000" cy="28851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000" cy="2885106"/>
                    </a:xfrm>
                    <a:prstGeom prst="rect">
                      <a:avLst/>
                    </a:prstGeom>
                  </pic:spPr>
                </pic:pic>
              </a:graphicData>
            </a:graphic>
          </wp:inline>
        </w:drawing>
      </w:r>
    </w:p>
    <w:p w14:paraId="0B499469" w14:textId="1A5D3078" w:rsidR="002968A7" w:rsidRPr="00D60120" w:rsidRDefault="5BA20E9E" w:rsidP="00597EC0">
      <w:pPr>
        <w:spacing w:after="0"/>
        <w:rPr>
          <w:rFonts w:cstheme="minorHAnsi"/>
          <w:sz w:val="24"/>
          <w:szCs w:val="24"/>
        </w:rPr>
      </w:pPr>
      <w:r w:rsidRPr="00D60120">
        <w:rPr>
          <w:rFonts w:cstheme="minorHAnsi"/>
          <w:b/>
          <w:bCs/>
          <w:sz w:val="24"/>
          <w:szCs w:val="24"/>
        </w:rPr>
        <w:t>Image description</w:t>
      </w:r>
      <w:r w:rsidR="00B817C9" w:rsidRPr="00D60120">
        <w:rPr>
          <w:rFonts w:cstheme="minorHAnsi"/>
          <w:sz w:val="24"/>
          <w:szCs w:val="24"/>
        </w:rPr>
        <w:br/>
      </w:r>
      <w:r w:rsidR="3B60C43E" w:rsidRPr="00D60120">
        <w:rPr>
          <w:rFonts w:cstheme="minorHAnsi"/>
          <w:sz w:val="24"/>
          <w:szCs w:val="24"/>
        </w:rPr>
        <w:t>A</w:t>
      </w:r>
      <w:r w:rsidRPr="00D60120">
        <w:rPr>
          <w:rFonts w:cstheme="minorHAnsi"/>
          <w:sz w:val="24"/>
          <w:szCs w:val="24"/>
        </w:rPr>
        <w:t xml:space="preserve"> large empty </w:t>
      </w:r>
      <w:r w:rsidR="4C2F2464" w:rsidRPr="00D60120">
        <w:rPr>
          <w:rFonts w:cstheme="minorHAnsi"/>
          <w:sz w:val="24"/>
          <w:szCs w:val="24"/>
        </w:rPr>
        <w:t xml:space="preserve">space with black flooring. Lights hang all around the perimeter of the room, and black curtains cover the walls. Two rows of </w:t>
      </w:r>
      <w:r w:rsidR="4DFFC578" w:rsidRPr="00D60120">
        <w:rPr>
          <w:rFonts w:cstheme="minorHAnsi"/>
          <w:sz w:val="24"/>
          <w:szCs w:val="24"/>
        </w:rPr>
        <w:t xml:space="preserve">collapsible timber chairs line opposite walls of the room facing the centre, leaving a large open corridor through the centre of the space. </w:t>
      </w:r>
    </w:p>
    <w:p w14:paraId="14545F9D" w14:textId="6B7611FA" w:rsidR="5531E2FB" w:rsidRPr="00B82154" w:rsidRDefault="5531E2FB" w:rsidP="5531E2FB">
      <w:pPr>
        <w:spacing w:after="0"/>
        <w:jc w:val="center"/>
        <w:rPr>
          <w:rFonts w:cstheme="minorHAnsi"/>
          <w:b/>
          <w:bCs/>
          <w:sz w:val="36"/>
          <w:szCs w:val="36"/>
        </w:rPr>
      </w:pPr>
    </w:p>
    <w:p w14:paraId="563904A7" w14:textId="73FB2121" w:rsidR="5531E2FB" w:rsidRPr="00B82154" w:rsidRDefault="5531E2FB" w:rsidP="5531E2FB">
      <w:pPr>
        <w:spacing w:after="0"/>
        <w:jc w:val="center"/>
        <w:rPr>
          <w:rFonts w:cstheme="minorHAnsi"/>
          <w:b/>
          <w:bCs/>
          <w:sz w:val="36"/>
          <w:szCs w:val="36"/>
        </w:rPr>
      </w:pPr>
    </w:p>
    <w:p w14:paraId="402356FA" w14:textId="5EC33E33" w:rsidR="5531E2FB" w:rsidRPr="00B82154" w:rsidRDefault="5531E2FB" w:rsidP="5531E2FB">
      <w:pPr>
        <w:spacing w:after="0"/>
        <w:jc w:val="center"/>
        <w:rPr>
          <w:rFonts w:cstheme="minorHAnsi"/>
          <w:b/>
          <w:bCs/>
          <w:sz w:val="36"/>
          <w:szCs w:val="36"/>
        </w:rPr>
      </w:pPr>
    </w:p>
    <w:p w14:paraId="5F3E7A6C" w14:textId="3D60541D" w:rsidR="5531E2FB" w:rsidRPr="00B82154" w:rsidRDefault="5531E2FB" w:rsidP="5531E2FB">
      <w:pPr>
        <w:pStyle w:val="Heading1"/>
        <w:rPr>
          <w:rFonts w:asciiTheme="minorHAnsi" w:hAnsiTheme="minorHAnsi" w:cstheme="minorHAnsi"/>
        </w:rPr>
      </w:pPr>
    </w:p>
    <w:p w14:paraId="5C68A883" w14:textId="77777777" w:rsidR="00D60120" w:rsidRDefault="00D60120">
      <w:pPr>
        <w:rPr>
          <w:rFonts w:asciiTheme="majorHAnsi" w:eastAsiaTheme="majorEastAsia" w:hAnsiTheme="majorHAnsi" w:cstheme="majorBidi"/>
          <w:color w:val="000000" w:themeColor="text1"/>
          <w:sz w:val="32"/>
          <w:szCs w:val="32"/>
        </w:rPr>
      </w:pPr>
      <w:bookmarkStart w:id="19" w:name="_Toc176345706"/>
      <w:r>
        <w:br w:type="page"/>
      </w:r>
    </w:p>
    <w:p w14:paraId="323987B8" w14:textId="2519734A" w:rsidR="001235AC" w:rsidRPr="00B82154" w:rsidRDefault="37386021" w:rsidP="00D60120">
      <w:pPr>
        <w:pStyle w:val="Heading2"/>
        <w:rPr>
          <w:b/>
          <w:bCs/>
          <w:sz w:val="36"/>
          <w:szCs w:val="36"/>
          <w:u w:val="single"/>
        </w:rPr>
      </w:pPr>
      <w:r w:rsidRPr="00B82154">
        <w:lastRenderedPageBreak/>
        <w:t>Mobility Lift Instructions</w:t>
      </w:r>
      <w:bookmarkEnd w:id="19"/>
    </w:p>
    <w:p w14:paraId="7AF02396" w14:textId="77777777" w:rsidR="00D60120" w:rsidRDefault="00D60120" w:rsidP="00C32792">
      <w:pPr>
        <w:spacing w:after="0"/>
        <w:rPr>
          <w:rFonts w:cstheme="minorHAnsi"/>
          <w:b/>
          <w:bCs/>
          <w:sz w:val="24"/>
          <w:szCs w:val="24"/>
        </w:rPr>
      </w:pPr>
    </w:p>
    <w:p w14:paraId="64186EC4" w14:textId="6D619980" w:rsidR="001235AC" w:rsidRPr="00D60120" w:rsidRDefault="001235AC" w:rsidP="00C32792">
      <w:pPr>
        <w:spacing w:after="0"/>
        <w:rPr>
          <w:rFonts w:cstheme="minorHAnsi"/>
          <w:b/>
          <w:bCs/>
          <w:sz w:val="24"/>
          <w:szCs w:val="24"/>
        </w:rPr>
      </w:pPr>
      <w:r w:rsidRPr="00D60120">
        <w:rPr>
          <w:rFonts w:cstheme="minorHAnsi"/>
          <w:b/>
          <w:bCs/>
          <w:sz w:val="24"/>
          <w:szCs w:val="24"/>
        </w:rPr>
        <w:t xml:space="preserve">Going Up. </w:t>
      </w:r>
    </w:p>
    <w:p w14:paraId="185E35A3"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Call Lift / Open Door.</w:t>
      </w:r>
      <w:r w:rsidRPr="00D60120">
        <w:rPr>
          <w:rFonts w:cstheme="minorHAnsi"/>
          <w:sz w:val="24"/>
          <w:szCs w:val="24"/>
        </w:rPr>
        <w:t xml:space="preserve"> Press &amp; hold the down button till it illuminates red. Lift door will open automatically. </w:t>
      </w:r>
    </w:p>
    <w:p w14:paraId="713C7F49"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 xml:space="preserve">Close door. </w:t>
      </w:r>
      <w:r w:rsidRPr="00D60120">
        <w:rPr>
          <w:rFonts w:cstheme="minorHAnsi"/>
          <w:sz w:val="24"/>
          <w:szCs w:val="24"/>
        </w:rPr>
        <w:t xml:space="preserve">Press and Hold the UP Button till it illuminates red. Lift door will close automatically. </w:t>
      </w:r>
    </w:p>
    <w:p w14:paraId="38EC01E4"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 xml:space="preserve">To operate Lift from inside. </w:t>
      </w:r>
      <w:r w:rsidRPr="00D60120">
        <w:rPr>
          <w:rFonts w:cstheme="minorHAnsi"/>
          <w:sz w:val="24"/>
          <w:szCs w:val="24"/>
        </w:rPr>
        <w:t xml:space="preserve">Press and hold the up button until the lift completely ascends. Lift Door will open automatically. </w:t>
      </w:r>
    </w:p>
    <w:p w14:paraId="511150BC"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To Operate Lift from outside.</w:t>
      </w:r>
      <w:r w:rsidRPr="00D60120">
        <w:rPr>
          <w:rFonts w:cstheme="minorHAnsi"/>
          <w:sz w:val="24"/>
          <w:szCs w:val="24"/>
        </w:rPr>
        <w:t xml:space="preserve"> Press and hold the up button until it illuminates red. Lift will ascend and door will open automatically. </w:t>
      </w:r>
    </w:p>
    <w:p w14:paraId="20530C06"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Close Door.</w:t>
      </w:r>
      <w:r w:rsidRPr="00D60120">
        <w:rPr>
          <w:rFonts w:cstheme="minorHAnsi"/>
          <w:sz w:val="24"/>
          <w:szCs w:val="24"/>
        </w:rPr>
        <w:t xml:space="preserve"> Door will close automatically after a few moments. But can be closed by pressing the down button till it illuminates red. </w:t>
      </w:r>
    </w:p>
    <w:p w14:paraId="39E597B3" w14:textId="77777777" w:rsidR="00D60120" w:rsidRDefault="00D60120" w:rsidP="00C32792">
      <w:pPr>
        <w:spacing w:after="0"/>
        <w:rPr>
          <w:rFonts w:cstheme="minorHAnsi"/>
          <w:b/>
          <w:bCs/>
          <w:sz w:val="24"/>
          <w:szCs w:val="24"/>
        </w:rPr>
      </w:pPr>
    </w:p>
    <w:p w14:paraId="2D00FFD9" w14:textId="35432EA7" w:rsidR="001235AC" w:rsidRPr="00D60120" w:rsidRDefault="001235AC" w:rsidP="00C32792">
      <w:pPr>
        <w:spacing w:after="0"/>
        <w:rPr>
          <w:rFonts w:cstheme="minorHAnsi"/>
          <w:b/>
          <w:bCs/>
          <w:sz w:val="24"/>
          <w:szCs w:val="24"/>
        </w:rPr>
      </w:pPr>
      <w:r w:rsidRPr="00D60120">
        <w:rPr>
          <w:rFonts w:cstheme="minorHAnsi"/>
          <w:b/>
          <w:bCs/>
          <w:sz w:val="24"/>
          <w:szCs w:val="24"/>
        </w:rPr>
        <w:t>Going Down</w:t>
      </w:r>
      <w:r w:rsidR="00D60120">
        <w:rPr>
          <w:rFonts w:cstheme="minorHAnsi"/>
          <w:b/>
          <w:bCs/>
          <w:sz w:val="24"/>
          <w:szCs w:val="24"/>
        </w:rPr>
        <w:t>.</w:t>
      </w:r>
    </w:p>
    <w:p w14:paraId="1A63EE1E"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Call Lift / Open Door.</w:t>
      </w:r>
      <w:r w:rsidRPr="00D60120">
        <w:rPr>
          <w:rFonts w:cstheme="minorHAnsi"/>
          <w:sz w:val="24"/>
          <w:szCs w:val="24"/>
        </w:rPr>
        <w:t xml:space="preserve"> Press &amp; hold the UP button till it illuminates red. Lift door will open automatically. </w:t>
      </w:r>
    </w:p>
    <w:p w14:paraId="06B2B6EA" w14:textId="52EC45A8" w:rsidR="001235AC" w:rsidRPr="00D60120" w:rsidRDefault="37386021" w:rsidP="00C32792">
      <w:pPr>
        <w:pStyle w:val="ListParagraph"/>
        <w:numPr>
          <w:ilvl w:val="0"/>
          <w:numId w:val="3"/>
        </w:numPr>
        <w:spacing w:after="0"/>
        <w:rPr>
          <w:rFonts w:cstheme="minorHAnsi"/>
          <w:sz w:val="24"/>
          <w:szCs w:val="24"/>
        </w:rPr>
      </w:pPr>
      <w:r w:rsidRPr="00D60120">
        <w:rPr>
          <w:rFonts w:cstheme="minorHAnsi"/>
          <w:b/>
          <w:bCs/>
          <w:sz w:val="24"/>
          <w:szCs w:val="24"/>
        </w:rPr>
        <w:t xml:space="preserve">Close door. </w:t>
      </w:r>
      <w:r w:rsidRPr="00D60120">
        <w:rPr>
          <w:rFonts w:cstheme="minorHAnsi"/>
          <w:sz w:val="24"/>
          <w:szCs w:val="24"/>
        </w:rPr>
        <w:t xml:space="preserve">Press and </w:t>
      </w:r>
      <w:r w:rsidR="1E2A7F05" w:rsidRPr="00D60120">
        <w:rPr>
          <w:rFonts w:cstheme="minorHAnsi"/>
          <w:sz w:val="24"/>
          <w:szCs w:val="24"/>
        </w:rPr>
        <w:t>h</w:t>
      </w:r>
      <w:r w:rsidRPr="00D60120">
        <w:rPr>
          <w:rFonts w:cstheme="minorHAnsi"/>
          <w:sz w:val="24"/>
          <w:szCs w:val="24"/>
        </w:rPr>
        <w:t>old the D</w:t>
      </w:r>
      <w:r w:rsidR="52A57B67" w:rsidRPr="00D60120">
        <w:rPr>
          <w:rFonts w:cstheme="minorHAnsi"/>
          <w:sz w:val="24"/>
          <w:szCs w:val="24"/>
        </w:rPr>
        <w:t>OWN</w:t>
      </w:r>
      <w:r w:rsidRPr="00D60120">
        <w:rPr>
          <w:rFonts w:cstheme="minorHAnsi"/>
          <w:sz w:val="24"/>
          <w:szCs w:val="24"/>
        </w:rPr>
        <w:t xml:space="preserve"> Button till it illuminates red. Lift door will close automatically. </w:t>
      </w:r>
    </w:p>
    <w:p w14:paraId="111FE376"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 xml:space="preserve">To operate Lift from inside. </w:t>
      </w:r>
      <w:r w:rsidRPr="00D60120">
        <w:rPr>
          <w:rFonts w:cstheme="minorHAnsi"/>
          <w:sz w:val="24"/>
          <w:szCs w:val="24"/>
        </w:rPr>
        <w:t xml:space="preserve">Press and hold the DOWN button until the lift completely ascends. Lift Door will open automatically. </w:t>
      </w:r>
    </w:p>
    <w:p w14:paraId="0F65DF0A"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To Operate Lift from outside.</w:t>
      </w:r>
      <w:r w:rsidRPr="00D60120">
        <w:rPr>
          <w:rFonts w:cstheme="minorHAnsi"/>
          <w:sz w:val="24"/>
          <w:szCs w:val="24"/>
        </w:rPr>
        <w:t xml:space="preserve"> Press and hold the DOWN button until it illuminates red. Lift will ascend and door will open automatically. </w:t>
      </w:r>
    </w:p>
    <w:p w14:paraId="522A4CD0"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Close Door.</w:t>
      </w:r>
      <w:r w:rsidRPr="00D60120">
        <w:rPr>
          <w:rFonts w:cstheme="minorHAnsi"/>
          <w:sz w:val="24"/>
          <w:szCs w:val="24"/>
        </w:rPr>
        <w:t xml:space="preserve"> Door will close automatically after a few moments. But can be closed by pressing the UP button till it illuminates red. </w:t>
      </w:r>
    </w:p>
    <w:p w14:paraId="3BD19AA9" w14:textId="77777777" w:rsidR="001235AC" w:rsidRPr="00D60120" w:rsidRDefault="001235AC" w:rsidP="00C32792">
      <w:pPr>
        <w:spacing w:after="0"/>
        <w:rPr>
          <w:rFonts w:cstheme="minorHAnsi"/>
          <w:sz w:val="24"/>
          <w:szCs w:val="24"/>
        </w:rPr>
      </w:pPr>
    </w:p>
    <w:p w14:paraId="732709BA" w14:textId="77777777" w:rsidR="001235AC" w:rsidRPr="00D60120" w:rsidRDefault="001235AC" w:rsidP="00C32792">
      <w:pPr>
        <w:spacing w:after="0"/>
        <w:rPr>
          <w:rFonts w:cstheme="minorHAnsi"/>
          <w:sz w:val="24"/>
          <w:szCs w:val="24"/>
        </w:rPr>
      </w:pPr>
      <w:r w:rsidRPr="00D60120">
        <w:rPr>
          <w:rFonts w:cstheme="minorHAnsi"/>
          <w:sz w:val="24"/>
          <w:szCs w:val="24"/>
        </w:rPr>
        <w:t xml:space="preserve">PLEASE NOTE Lift will not function if any of the emergency stops are pressed. There are 4 emergency stop buttons in total, 1 at the bottom of the lift, 2 inside the lift and 1 at the top of the lift. To disengage the stops, please twist clockwise. All buttons will flash red if any of the Emergency Stops are engaged. </w:t>
      </w:r>
    </w:p>
    <w:p w14:paraId="6E745F66" w14:textId="3BAD1796" w:rsidR="00B817C9" w:rsidRPr="00B82154" w:rsidRDefault="00B817C9" w:rsidP="00C32792">
      <w:pPr>
        <w:tabs>
          <w:tab w:val="left" w:pos="1170"/>
        </w:tabs>
        <w:spacing w:after="0"/>
        <w:rPr>
          <w:rFonts w:cstheme="minorHAnsi"/>
        </w:rPr>
      </w:pPr>
    </w:p>
    <w:sectPr w:rsidR="00B817C9" w:rsidRPr="00B82154" w:rsidSect="00822FEB">
      <w:headerReference w:type="default" r:id="rId51"/>
      <w:footerReference w:type="default" r:id="rId52"/>
      <w:pgSz w:w="16838" w:h="11906" w:orient="landscape"/>
      <w:pgMar w:top="1236" w:right="1440" w:bottom="1061" w:left="1440" w:header="5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BC683" w14:textId="77777777" w:rsidR="00905049" w:rsidRDefault="00905049">
      <w:pPr>
        <w:spacing w:after="0" w:line="240" w:lineRule="auto"/>
      </w:pPr>
      <w:r>
        <w:separator/>
      </w:r>
    </w:p>
  </w:endnote>
  <w:endnote w:type="continuationSeparator" w:id="0">
    <w:p w14:paraId="05238A8C" w14:textId="77777777" w:rsidR="00905049" w:rsidRDefault="0090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uschen B Medium">
    <w:altName w:val="Browallia New"/>
    <w:panose1 w:val="00000000000000000000"/>
    <w:charset w:val="00"/>
    <w:family w:val="modern"/>
    <w:notTrueType/>
    <w:pitch w:val="variable"/>
    <w:sig w:usb0="A100004F" w:usb1="5000007F" w:usb2="00000000" w:usb3="00000000" w:csb0="000101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5531E2FB" w14:paraId="14107B74" w14:textId="77777777" w:rsidTr="00822FEB">
      <w:trPr>
        <w:trHeight w:val="1538"/>
      </w:trPr>
      <w:tc>
        <w:tcPr>
          <w:tcW w:w="4650" w:type="dxa"/>
        </w:tcPr>
        <w:p w14:paraId="31FFA105" w14:textId="5D1B69F2" w:rsidR="5531E2FB" w:rsidRDefault="5531E2FB" w:rsidP="5531E2FB">
          <w:pPr>
            <w:pStyle w:val="Header"/>
            <w:ind w:left="-115"/>
          </w:pPr>
        </w:p>
      </w:tc>
      <w:tc>
        <w:tcPr>
          <w:tcW w:w="4650" w:type="dxa"/>
        </w:tcPr>
        <w:p w14:paraId="39BBC917" w14:textId="07E527A4" w:rsidR="5531E2FB" w:rsidRDefault="5531E2FB" w:rsidP="5531E2FB">
          <w:pPr>
            <w:pStyle w:val="Header"/>
            <w:jc w:val="center"/>
          </w:pPr>
        </w:p>
      </w:tc>
      <w:tc>
        <w:tcPr>
          <w:tcW w:w="4650" w:type="dxa"/>
        </w:tcPr>
        <w:p w14:paraId="1CF6EFD9" w14:textId="764037FC" w:rsidR="5531E2FB" w:rsidRDefault="5531E2FB" w:rsidP="5531E2FB">
          <w:pPr>
            <w:pStyle w:val="Header"/>
            <w:ind w:right="-115"/>
            <w:jc w:val="right"/>
          </w:pPr>
        </w:p>
        <w:p w14:paraId="1E89A0E9" w14:textId="18B0C39F" w:rsidR="5531E2FB" w:rsidRDefault="00822FEB" w:rsidP="5531E2FB">
          <w:pPr>
            <w:pStyle w:val="Header"/>
            <w:ind w:right="-115"/>
            <w:jc w:val="right"/>
          </w:pPr>
          <w:r>
            <w:rPr>
              <w:noProof/>
            </w:rPr>
            <w:drawing>
              <wp:anchor distT="0" distB="0" distL="114300" distR="114300" simplePos="0" relativeHeight="251658240" behindDoc="0" locked="0" layoutInCell="1" allowOverlap="1" wp14:anchorId="731DF901" wp14:editId="44BC3FC7">
                <wp:simplePos x="0" y="0"/>
                <wp:positionH relativeFrom="margin">
                  <wp:posOffset>1410970</wp:posOffset>
                </wp:positionH>
                <wp:positionV relativeFrom="margin">
                  <wp:posOffset>286385</wp:posOffset>
                </wp:positionV>
                <wp:extent cx="1473200" cy="539750"/>
                <wp:effectExtent l="0" t="0" r="0" b="0"/>
                <wp:wrapSquare wrapText="bothSides"/>
                <wp:docPr id="717291153" name="Picture 71729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1153" name="Picture 717291153"/>
                        <pic:cNvPicPr/>
                      </pic:nvPicPr>
                      <pic:blipFill rotWithShape="1">
                        <a:blip r:embed="rId1">
                          <a:extLst>
                            <a:ext uri="{28A0092B-C50C-407E-A947-70E740481C1C}">
                              <a14:useLocalDpi xmlns:a14="http://schemas.microsoft.com/office/drawing/2010/main" val="0"/>
                            </a:ext>
                          </a:extLst>
                        </a:blip>
                        <a:srcRect t="14050" b="19520"/>
                        <a:stretch/>
                      </pic:blipFill>
                      <pic:spPr bwMode="auto">
                        <a:xfrm>
                          <a:off x="0" y="0"/>
                          <a:ext cx="147320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5BEB416" w14:textId="45AE60C3" w:rsidR="5531E2FB" w:rsidRDefault="5531E2FB" w:rsidP="5531E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0F226" w14:textId="77777777" w:rsidR="00905049" w:rsidRDefault="00905049">
      <w:pPr>
        <w:spacing w:after="0" w:line="240" w:lineRule="auto"/>
      </w:pPr>
      <w:r>
        <w:separator/>
      </w:r>
    </w:p>
  </w:footnote>
  <w:footnote w:type="continuationSeparator" w:id="0">
    <w:p w14:paraId="694AE858" w14:textId="77777777" w:rsidR="00905049" w:rsidRDefault="00905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5531E2FB" w14:paraId="3D449DCE" w14:textId="77777777" w:rsidTr="5531E2FB">
      <w:trPr>
        <w:trHeight w:val="300"/>
      </w:trPr>
      <w:tc>
        <w:tcPr>
          <w:tcW w:w="4650" w:type="dxa"/>
        </w:tcPr>
        <w:p w14:paraId="58C50118" w14:textId="1B7904E5" w:rsidR="5531E2FB" w:rsidRDefault="5531E2FB" w:rsidP="5531E2FB">
          <w:pPr>
            <w:pStyle w:val="Header"/>
            <w:ind w:left="-115"/>
          </w:pPr>
        </w:p>
      </w:tc>
      <w:tc>
        <w:tcPr>
          <w:tcW w:w="4650" w:type="dxa"/>
        </w:tcPr>
        <w:p w14:paraId="1B68830A" w14:textId="7FE94C5F" w:rsidR="5531E2FB" w:rsidRDefault="5531E2FB" w:rsidP="5531E2FB">
          <w:pPr>
            <w:pStyle w:val="Header"/>
            <w:jc w:val="center"/>
          </w:pPr>
        </w:p>
      </w:tc>
      <w:tc>
        <w:tcPr>
          <w:tcW w:w="4650" w:type="dxa"/>
        </w:tcPr>
        <w:p w14:paraId="42816799" w14:textId="16618E2F" w:rsidR="5531E2FB" w:rsidRDefault="5531E2FB" w:rsidP="5531E2FB">
          <w:pPr>
            <w:pStyle w:val="Header"/>
            <w:ind w:right="-115"/>
            <w:jc w:val="right"/>
          </w:pPr>
          <w:r>
            <w:fldChar w:fldCharType="begin"/>
          </w:r>
          <w:r>
            <w:instrText>PAGE</w:instrText>
          </w:r>
          <w:r>
            <w:fldChar w:fldCharType="separate"/>
          </w:r>
          <w:r w:rsidR="006005CC">
            <w:rPr>
              <w:noProof/>
            </w:rPr>
            <w:t>1</w:t>
          </w:r>
          <w:r>
            <w:fldChar w:fldCharType="end"/>
          </w:r>
        </w:p>
      </w:tc>
    </w:tr>
  </w:tbl>
  <w:p w14:paraId="1BC4192E" w14:textId="2094388B" w:rsidR="5531E2FB" w:rsidRDefault="5531E2FB" w:rsidP="5531E2F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A5E2C"/>
    <w:multiLevelType w:val="hybridMultilevel"/>
    <w:tmpl w:val="1EDC33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236E64"/>
    <w:multiLevelType w:val="hybridMultilevel"/>
    <w:tmpl w:val="1EDC33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7C1690D"/>
    <w:multiLevelType w:val="hybridMultilevel"/>
    <w:tmpl w:val="EF7AE36C"/>
    <w:lvl w:ilvl="0" w:tplc="248A2560">
      <w:start w:val="1"/>
      <w:numFmt w:val="decimal"/>
      <w:lvlText w:val="%1."/>
      <w:lvlJc w:val="left"/>
      <w:pPr>
        <w:ind w:left="720" w:hanging="360"/>
      </w:pPr>
    </w:lvl>
    <w:lvl w:ilvl="1" w:tplc="2C6A642C">
      <w:start w:val="1"/>
      <w:numFmt w:val="lowerLetter"/>
      <w:lvlText w:val="%2."/>
      <w:lvlJc w:val="left"/>
      <w:pPr>
        <w:ind w:left="1440" w:hanging="360"/>
      </w:pPr>
    </w:lvl>
    <w:lvl w:ilvl="2" w:tplc="82CC3426">
      <w:start w:val="1"/>
      <w:numFmt w:val="lowerRoman"/>
      <w:lvlText w:val="%3."/>
      <w:lvlJc w:val="right"/>
      <w:pPr>
        <w:ind w:left="2160" w:hanging="180"/>
      </w:pPr>
    </w:lvl>
    <w:lvl w:ilvl="3" w:tplc="06DC6D40">
      <w:start w:val="1"/>
      <w:numFmt w:val="decimal"/>
      <w:lvlText w:val="%4."/>
      <w:lvlJc w:val="left"/>
      <w:pPr>
        <w:ind w:left="2880" w:hanging="360"/>
      </w:pPr>
    </w:lvl>
    <w:lvl w:ilvl="4" w:tplc="B2447740">
      <w:start w:val="1"/>
      <w:numFmt w:val="lowerLetter"/>
      <w:lvlText w:val="%5."/>
      <w:lvlJc w:val="left"/>
      <w:pPr>
        <w:ind w:left="3600" w:hanging="360"/>
      </w:pPr>
    </w:lvl>
    <w:lvl w:ilvl="5" w:tplc="3D0A0156">
      <w:start w:val="1"/>
      <w:numFmt w:val="lowerRoman"/>
      <w:lvlText w:val="%6."/>
      <w:lvlJc w:val="right"/>
      <w:pPr>
        <w:ind w:left="4320" w:hanging="180"/>
      </w:pPr>
    </w:lvl>
    <w:lvl w:ilvl="6" w:tplc="90F6C98E">
      <w:start w:val="1"/>
      <w:numFmt w:val="decimal"/>
      <w:lvlText w:val="%7."/>
      <w:lvlJc w:val="left"/>
      <w:pPr>
        <w:ind w:left="5040" w:hanging="360"/>
      </w:pPr>
    </w:lvl>
    <w:lvl w:ilvl="7" w:tplc="E0AE1980">
      <w:start w:val="1"/>
      <w:numFmt w:val="lowerLetter"/>
      <w:lvlText w:val="%8."/>
      <w:lvlJc w:val="left"/>
      <w:pPr>
        <w:ind w:left="5760" w:hanging="360"/>
      </w:pPr>
    </w:lvl>
    <w:lvl w:ilvl="8" w:tplc="AAA865BC">
      <w:start w:val="1"/>
      <w:numFmt w:val="lowerRoman"/>
      <w:lvlText w:val="%9."/>
      <w:lvlJc w:val="right"/>
      <w:pPr>
        <w:ind w:left="6480" w:hanging="180"/>
      </w:pPr>
    </w:lvl>
  </w:abstractNum>
  <w:num w:numId="1" w16cid:durableId="329142580">
    <w:abstractNumId w:val="2"/>
  </w:num>
  <w:num w:numId="2" w16cid:durableId="2053964352">
    <w:abstractNumId w:val="1"/>
  </w:num>
  <w:num w:numId="3" w16cid:durableId="105513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2CD"/>
    <w:rsid w:val="00002481"/>
    <w:rsid w:val="000048F7"/>
    <w:rsid w:val="00004E2E"/>
    <w:rsid w:val="0001091F"/>
    <w:rsid w:val="00010AAB"/>
    <w:rsid w:val="000218C7"/>
    <w:rsid w:val="00033674"/>
    <w:rsid w:val="00033994"/>
    <w:rsid w:val="00041236"/>
    <w:rsid w:val="000528CB"/>
    <w:rsid w:val="000609F8"/>
    <w:rsid w:val="00062957"/>
    <w:rsid w:val="00071EE1"/>
    <w:rsid w:val="00077E3A"/>
    <w:rsid w:val="00082C41"/>
    <w:rsid w:val="00086763"/>
    <w:rsid w:val="00086996"/>
    <w:rsid w:val="00086F22"/>
    <w:rsid w:val="000A7C5F"/>
    <w:rsid w:val="000C2CCF"/>
    <w:rsid w:val="000C6F56"/>
    <w:rsid w:val="000D7629"/>
    <w:rsid w:val="000E2A2A"/>
    <w:rsid w:val="000E6078"/>
    <w:rsid w:val="000F6249"/>
    <w:rsid w:val="00100003"/>
    <w:rsid w:val="00100E03"/>
    <w:rsid w:val="00103FB9"/>
    <w:rsid w:val="0010426E"/>
    <w:rsid w:val="00111E7A"/>
    <w:rsid w:val="0011247A"/>
    <w:rsid w:val="001126D2"/>
    <w:rsid w:val="00114AD0"/>
    <w:rsid w:val="00122A4F"/>
    <w:rsid w:val="001235AC"/>
    <w:rsid w:val="001300DA"/>
    <w:rsid w:val="00134C4D"/>
    <w:rsid w:val="00136A82"/>
    <w:rsid w:val="001720DA"/>
    <w:rsid w:val="00180337"/>
    <w:rsid w:val="00190DF6"/>
    <w:rsid w:val="00191864"/>
    <w:rsid w:val="0019294F"/>
    <w:rsid w:val="001A1284"/>
    <w:rsid w:val="001A1843"/>
    <w:rsid w:val="001A5F1C"/>
    <w:rsid w:val="001B1F08"/>
    <w:rsid w:val="001B7211"/>
    <w:rsid w:val="001B7FEA"/>
    <w:rsid w:val="001C01B8"/>
    <w:rsid w:val="001C0E1B"/>
    <w:rsid w:val="001C5B8B"/>
    <w:rsid w:val="001C5E62"/>
    <w:rsid w:val="001D224D"/>
    <w:rsid w:val="001E30CF"/>
    <w:rsid w:val="001E6C0F"/>
    <w:rsid w:val="001F0F0C"/>
    <w:rsid w:val="001F3FE5"/>
    <w:rsid w:val="001F78C9"/>
    <w:rsid w:val="002031B6"/>
    <w:rsid w:val="002041CD"/>
    <w:rsid w:val="00206E4E"/>
    <w:rsid w:val="002124ED"/>
    <w:rsid w:val="00215A69"/>
    <w:rsid w:val="00225B39"/>
    <w:rsid w:val="0025430A"/>
    <w:rsid w:val="00256CD4"/>
    <w:rsid w:val="00266370"/>
    <w:rsid w:val="002679CF"/>
    <w:rsid w:val="00267C84"/>
    <w:rsid w:val="00273631"/>
    <w:rsid w:val="00277DDD"/>
    <w:rsid w:val="0028127A"/>
    <w:rsid w:val="00290DDA"/>
    <w:rsid w:val="00296784"/>
    <w:rsid w:val="002968A7"/>
    <w:rsid w:val="002A3664"/>
    <w:rsid w:val="002A7079"/>
    <w:rsid w:val="002B2066"/>
    <w:rsid w:val="002B45F2"/>
    <w:rsid w:val="002D1201"/>
    <w:rsid w:val="002D25EC"/>
    <w:rsid w:val="002D2670"/>
    <w:rsid w:val="002E0649"/>
    <w:rsid w:val="002E20DF"/>
    <w:rsid w:val="002E5221"/>
    <w:rsid w:val="00312689"/>
    <w:rsid w:val="00323B05"/>
    <w:rsid w:val="0032684E"/>
    <w:rsid w:val="0032706E"/>
    <w:rsid w:val="00332C0A"/>
    <w:rsid w:val="00334336"/>
    <w:rsid w:val="00337AB5"/>
    <w:rsid w:val="00354E0C"/>
    <w:rsid w:val="00364B35"/>
    <w:rsid w:val="00381437"/>
    <w:rsid w:val="003914E7"/>
    <w:rsid w:val="00391576"/>
    <w:rsid w:val="00395477"/>
    <w:rsid w:val="00396133"/>
    <w:rsid w:val="00397C69"/>
    <w:rsid w:val="003C702F"/>
    <w:rsid w:val="003D184B"/>
    <w:rsid w:val="003E1D43"/>
    <w:rsid w:val="003E3091"/>
    <w:rsid w:val="003E4211"/>
    <w:rsid w:val="003E52F6"/>
    <w:rsid w:val="003E6442"/>
    <w:rsid w:val="004103D8"/>
    <w:rsid w:val="004115E6"/>
    <w:rsid w:val="00412A77"/>
    <w:rsid w:val="004153EE"/>
    <w:rsid w:val="00423D32"/>
    <w:rsid w:val="00431248"/>
    <w:rsid w:val="00434B7E"/>
    <w:rsid w:val="004427F8"/>
    <w:rsid w:val="00444637"/>
    <w:rsid w:val="0044674D"/>
    <w:rsid w:val="00454D8F"/>
    <w:rsid w:val="00457702"/>
    <w:rsid w:val="00462CC1"/>
    <w:rsid w:val="00463ECD"/>
    <w:rsid w:val="00467808"/>
    <w:rsid w:val="00470BCE"/>
    <w:rsid w:val="00471673"/>
    <w:rsid w:val="00476920"/>
    <w:rsid w:val="004801CF"/>
    <w:rsid w:val="00486246"/>
    <w:rsid w:val="00494295"/>
    <w:rsid w:val="004A4ECE"/>
    <w:rsid w:val="004A5544"/>
    <w:rsid w:val="004A71DF"/>
    <w:rsid w:val="004B2033"/>
    <w:rsid w:val="004B6D08"/>
    <w:rsid w:val="004C174B"/>
    <w:rsid w:val="004C176B"/>
    <w:rsid w:val="004C283C"/>
    <w:rsid w:val="004C4417"/>
    <w:rsid w:val="004E10DE"/>
    <w:rsid w:val="004E203B"/>
    <w:rsid w:val="004E69BD"/>
    <w:rsid w:val="004F3539"/>
    <w:rsid w:val="004F4A80"/>
    <w:rsid w:val="00500487"/>
    <w:rsid w:val="00523125"/>
    <w:rsid w:val="00525C51"/>
    <w:rsid w:val="00527F48"/>
    <w:rsid w:val="005622E0"/>
    <w:rsid w:val="005656BB"/>
    <w:rsid w:val="00573037"/>
    <w:rsid w:val="005734AF"/>
    <w:rsid w:val="005853AC"/>
    <w:rsid w:val="00590F91"/>
    <w:rsid w:val="005963B8"/>
    <w:rsid w:val="00597EC0"/>
    <w:rsid w:val="005A2DBA"/>
    <w:rsid w:val="005AEE01"/>
    <w:rsid w:val="005B321A"/>
    <w:rsid w:val="005B64CB"/>
    <w:rsid w:val="005C5EEC"/>
    <w:rsid w:val="006005CC"/>
    <w:rsid w:val="006052A9"/>
    <w:rsid w:val="00610A05"/>
    <w:rsid w:val="006132DD"/>
    <w:rsid w:val="00617C67"/>
    <w:rsid w:val="0062294A"/>
    <w:rsid w:val="00623331"/>
    <w:rsid w:val="00634BB3"/>
    <w:rsid w:val="00635735"/>
    <w:rsid w:val="00640349"/>
    <w:rsid w:val="006407F5"/>
    <w:rsid w:val="0064133E"/>
    <w:rsid w:val="00653894"/>
    <w:rsid w:val="00657D4B"/>
    <w:rsid w:val="00665BF7"/>
    <w:rsid w:val="00665DFC"/>
    <w:rsid w:val="00697D91"/>
    <w:rsid w:val="006A4FB0"/>
    <w:rsid w:val="006D3A4C"/>
    <w:rsid w:val="006D48BC"/>
    <w:rsid w:val="006E2017"/>
    <w:rsid w:val="00710660"/>
    <w:rsid w:val="00710E9E"/>
    <w:rsid w:val="007113EA"/>
    <w:rsid w:val="007170DA"/>
    <w:rsid w:val="00722306"/>
    <w:rsid w:val="00736BBF"/>
    <w:rsid w:val="007422EE"/>
    <w:rsid w:val="00757C62"/>
    <w:rsid w:val="00765F74"/>
    <w:rsid w:val="0077218F"/>
    <w:rsid w:val="00776AB3"/>
    <w:rsid w:val="00781582"/>
    <w:rsid w:val="007913A4"/>
    <w:rsid w:val="0079150E"/>
    <w:rsid w:val="00795623"/>
    <w:rsid w:val="00796C51"/>
    <w:rsid w:val="007A6138"/>
    <w:rsid w:val="007B62BA"/>
    <w:rsid w:val="007C6F6C"/>
    <w:rsid w:val="007D1CC0"/>
    <w:rsid w:val="007D631E"/>
    <w:rsid w:val="007D6886"/>
    <w:rsid w:val="007E0404"/>
    <w:rsid w:val="007E1549"/>
    <w:rsid w:val="007E3944"/>
    <w:rsid w:val="007E43CA"/>
    <w:rsid w:val="007F4BD4"/>
    <w:rsid w:val="00806678"/>
    <w:rsid w:val="008226C7"/>
    <w:rsid w:val="008226DF"/>
    <w:rsid w:val="00822FEB"/>
    <w:rsid w:val="00826C14"/>
    <w:rsid w:val="00830CDE"/>
    <w:rsid w:val="00832313"/>
    <w:rsid w:val="0083509A"/>
    <w:rsid w:val="00841CFE"/>
    <w:rsid w:val="00842246"/>
    <w:rsid w:val="008424AD"/>
    <w:rsid w:val="00842CAC"/>
    <w:rsid w:val="00855E81"/>
    <w:rsid w:val="008629A5"/>
    <w:rsid w:val="00873802"/>
    <w:rsid w:val="008768ED"/>
    <w:rsid w:val="00885C0E"/>
    <w:rsid w:val="00890AD7"/>
    <w:rsid w:val="00893702"/>
    <w:rsid w:val="00893A5D"/>
    <w:rsid w:val="008A6791"/>
    <w:rsid w:val="008C6B95"/>
    <w:rsid w:val="008D0EA0"/>
    <w:rsid w:val="008D221B"/>
    <w:rsid w:val="008D2F14"/>
    <w:rsid w:val="008E7AB4"/>
    <w:rsid w:val="008F1F09"/>
    <w:rsid w:val="008F3ADD"/>
    <w:rsid w:val="00900410"/>
    <w:rsid w:val="009043EE"/>
    <w:rsid w:val="00905049"/>
    <w:rsid w:val="009128E4"/>
    <w:rsid w:val="00922218"/>
    <w:rsid w:val="0092356B"/>
    <w:rsid w:val="0095407A"/>
    <w:rsid w:val="00954394"/>
    <w:rsid w:val="00961819"/>
    <w:rsid w:val="00974B0D"/>
    <w:rsid w:val="0097511F"/>
    <w:rsid w:val="00983A7A"/>
    <w:rsid w:val="009A4DD0"/>
    <w:rsid w:val="009A6A5B"/>
    <w:rsid w:val="009B1F66"/>
    <w:rsid w:val="009B3D0F"/>
    <w:rsid w:val="009B5294"/>
    <w:rsid w:val="009D73A2"/>
    <w:rsid w:val="009E17C9"/>
    <w:rsid w:val="009E7737"/>
    <w:rsid w:val="009F12E4"/>
    <w:rsid w:val="00A03253"/>
    <w:rsid w:val="00A11B0C"/>
    <w:rsid w:val="00A130F3"/>
    <w:rsid w:val="00A16A7C"/>
    <w:rsid w:val="00A256CF"/>
    <w:rsid w:val="00A67CC4"/>
    <w:rsid w:val="00A761C8"/>
    <w:rsid w:val="00A829FA"/>
    <w:rsid w:val="00AA71FD"/>
    <w:rsid w:val="00AC0144"/>
    <w:rsid w:val="00AC55FF"/>
    <w:rsid w:val="00AD69B6"/>
    <w:rsid w:val="00AE38CF"/>
    <w:rsid w:val="00AF0E37"/>
    <w:rsid w:val="00AF42DD"/>
    <w:rsid w:val="00B00466"/>
    <w:rsid w:val="00B01838"/>
    <w:rsid w:val="00B1203E"/>
    <w:rsid w:val="00B13FDC"/>
    <w:rsid w:val="00B1657A"/>
    <w:rsid w:val="00B16664"/>
    <w:rsid w:val="00B21005"/>
    <w:rsid w:val="00B2451E"/>
    <w:rsid w:val="00B30847"/>
    <w:rsid w:val="00B33A91"/>
    <w:rsid w:val="00B35453"/>
    <w:rsid w:val="00B373EF"/>
    <w:rsid w:val="00B37588"/>
    <w:rsid w:val="00B548B8"/>
    <w:rsid w:val="00B65432"/>
    <w:rsid w:val="00B66767"/>
    <w:rsid w:val="00B67BC4"/>
    <w:rsid w:val="00B768FB"/>
    <w:rsid w:val="00B817C9"/>
    <w:rsid w:val="00B82154"/>
    <w:rsid w:val="00B821AD"/>
    <w:rsid w:val="00B91E50"/>
    <w:rsid w:val="00B9749C"/>
    <w:rsid w:val="00B978EB"/>
    <w:rsid w:val="00BA20A6"/>
    <w:rsid w:val="00BB15D7"/>
    <w:rsid w:val="00BB6A12"/>
    <w:rsid w:val="00BD350B"/>
    <w:rsid w:val="00BE0E16"/>
    <w:rsid w:val="00BE2123"/>
    <w:rsid w:val="00BE2175"/>
    <w:rsid w:val="00BE2D07"/>
    <w:rsid w:val="00C03360"/>
    <w:rsid w:val="00C2614B"/>
    <w:rsid w:val="00C32792"/>
    <w:rsid w:val="00C35B8A"/>
    <w:rsid w:val="00C41B49"/>
    <w:rsid w:val="00C459A6"/>
    <w:rsid w:val="00C52079"/>
    <w:rsid w:val="00C523DD"/>
    <w:rsid w:val="00C676D3"/>
    <w:rsid w:val="00C7448A"/>
    <w:rsid w:val="00C80597"/>
    <w:rsid w:val="00C85677"/>
    <w:rsid w:val="00C902DB"/>
    <w:rsid w:val="00CB0824"/>
    <w:rsid w:val="00CB620E"/>
    <w:rsid w:val="00D0358F"/>
    <w:rsid w:val="00D22F45"/>
    <w:rsid w:val="00D23F1C"/>
    <w:rsid w:val="00D24CF7"/>
    <w:rsid w:val="00D31A02"/>
    <w:rsid w:val="00D33C96"/>
    <w:rsid w:val="00D362CD"/>
    <w:rsid w:val="00D40F0D"/>
    <w:rsid w:val="00D5010B"/>
    <w:rsid w:val="00D534B4"/>
    <w:rsid w:val="00D60120"/>
    <w:rsid w:val="00D7544E"/>
    <w:rsid w:val="00D80EA7"/>
    <w:rsid w:val="00D95EA3"/>
    <w:rsid w:val="00DA6138"/>
    <w:rsid w:val="00DB033C"/>
    <w:rsid w:val="00DB2C46"/>
    <w:rsid w:val="00DC15F3"/>
    <w:rsid w:val="00DC5635"/>
    <w:rsid w:val="00DC6120"/>
    <w:rsid w:val="00DC62BF"/>
    <w:rsid w:val="00DD1573"/>
    <w:rsid w:val="00E13D5A"/>
    <w:rsid w:val="00E277BB"/>
    <w:rsid w:val="00E27B64"/>
    <w:rsid w:val="00E42DC8"/>
    <w:rsid w:val="00E45AC0"/>
    <w:rsid w:val="00E63EED"/>
    <w:rsid w:val="00E670E0"/>
    <w:rsid w:val="00E67665"/>
    <w:rsid w:val="00E76586"/>
    <w:rsid w:val="00E771EC"/>
    <w:rsid w:val="00E91149"/>
    <w:rsid w:val="00ED15B4"/>
    <w:rsid w:val="00EE7190"/>
    <w:rsid w:val="00EF53DD"/>
    <w:rsid w:val="00F009D2"/>
    <w:rsid w:val="00F2216B"/>
    <w:rsid w:val="00F4353F"/>
    <w:rsid w:val="00F43705"/>
    <w:rsid w:val="00F443AA"/>
    <w:rsid w:val="00F51D3C"/>
    <w:rsid w:val="00F6078F"/>
    <w:rsid w:val="00F70AF5"/>
    <w:rsid w:val="00F74D15"/>
    <w:rsid w:val="00F75605"/>
    <w:rsid w:val="00F77F1F"/>
    <w:rsid w:val="00F8053A"/>
    <w:rsid w:val="00F83A11"/>
    <w:rsid w:val="00F90328"/>
    <w:rsid w:val="00F93739"/>
    <w:rsid w:val="00F93A4A"/>
    <w:rsid w:val="00F97795"/>
    <w:rsid w:val="00F97C15"/>
    <w:rsid w:val="00FC4F22"/>
    <w:rsid w:val="00FD6870"/>
    <w:rsid w:val="00FD78DF"/>
    <w:rsid w:val="00FD7F82"/>
    <w:rsid w:val="00FF184B"/>
    <w:rsid w:val="00FF1FA0"/>
    <w:rsid w:val="00FF507A"/>
    <w:rsid w:val="00FF55F6"/>
    <w:rsid w:val="0102A445"/>
    <w:rsid w:val="010A925B"/>
    <w:rsid w:val="0170F275"/>
    <w:rsid w:val="01778E3F"/>
    <w:rsid w:val="01D09E6D"/>
    <w:rsid w:val="02F496ED"/>
    <w:rsid w:val="03062F17"/>
    <w:rsid w:val="032C2B6F"/>
    <w:rsid w:val="0349F0C2"/>
    <w:rsid w:val="040D203B"/>
    <w:rsid w:val="04EB6CBA"/>
    <w:rsid w:val="055DAA97"/>
    <w:rsid w:val="06361EE1"/>
    <w:rsid w:val="063837D5"/>
    <w:rsid w:val="06659B2C"/>
    <w:rsid w:val="0786665F"/>
    <w:rsid w:val="078C19FB"/>
    <w:rsid w:val="07E830F2"/>
    <w:rsid w:val="07E9BC71"/>
    <w:rsid w:val="08230D7C"/>
    <w:rsid w:val="085CC476"/>
    <w:rsid w:val="089855D6"/>
    <w:rsid w:val="09005EDF"/>
    <w:rsid w:val="09254A8F"/>
    <w:rsid w:val="09FE56A5"/>
    <w:rsid w:val="0A6A82E4"/>
    <w:rsid w:val="0A7C0E42"/>
    <w:rsid w:val="0AD85554"/>
    <w:rsid w:val="0B352719"/>
    <w:rsid w:val="0B391AD2"/>
    <w:rsid w:val="0B6FF803"/>
    <w:rsid w:val="0BD9D0D4"/>
    <w:rsid w:val="0BE7A658"/>
    <w:rsid w:val="0C17D9BE"/>
    <w:rsid w:val="0C497CFF"/>
    <w:rsid w:val="0C5E42DB"/>
    <w:rsid w:val="0C6843C5"/>
    <w:rsid w:val="0C7902BE"/>
    <w:rsid w:val="0D2616E1"/>
    <w:rsid w:val="0D26B29B"/>
    <w:rsid w:val="0D48004D"/>
    <w:rsid w:val="0DA67993"/>
    <w:rsid w:val="0DD1C592"/>
    <w:rsid w:val="0DDAF54B"/>
    <w:rsid w:val="0DF9034E"/>
    <w:rsid w:val="0E4C58D4"/>
    <w:rsid w:val="0E7B948C"/>
    <w:rsid w:val="0EB4DB62"/>
    <w:rsid w:val="0F4F4548"/>
    <w:rsid w:val="0FF02858"/>
    <w:rsid w:val="1021F5FA"/>
    <w:rsid w:val="104D9054"/>
    <w:rsid w:val="112C415F"/>
    <w:rsid w:val="11741808"/>
    <w:rsid w:val="11B47112"/>
    <w:rsid w:val="123A8121"/>
    <w:rsid w:val="140143B1"/>
    <w:rsid w:val="145E88E0"/>
    <w:rsid w:val="14BD0418"/>
    <w:rsid w:val="151CF2F6"/>
    <w:rsid w:val="15384CEE"/>
    <w:rsid w:val="155C6D82"/>
    <w:rsid w:val="15AC7D45"/>
    <w:rsid w:val="15EF6F8C"/>
    <w:rsid w:val="1639EA65"/>
    <w:rsid w:val="169FD294"/>
    <w:rsid w:val="16A54E6B"/>
    <w:rsid w:val="16A5E270"/>
    <w:rsid w:val="1714C9C1"/>
    <w:rsid w:val="173AAE54"/>
    <w:rsid w:val="17597FA2"/>
    <w:rsid w:val="17AC67F2"/>
    <w:rsid w:val="181AB8B5"/>
    <w:rsid w:val="18578E65"/>
    <w:rsid w:val="18C95CDD"/>
    <w:rsid w:val="18CE5AC7"/>
    <w:rsid w:val="192C8C72"/>
    <w:rsid w:val="19E1C156"/>
    <w:rsid w:val="1A28904D"/>
    <w:rsid w:val="1A32E334"/>
    <w:rsid w:val="1AB22332"/>
    <w:rsid w:val="1B003B40"/>
    <w:rsid w:val="1B45D21B"/>
    <w:rsid w:val="1B6142DF"/>
    <w:rsid w:val="1B93BFB5"/>
    <w:rsid w:val="1C29AC87"/>
    <w:rsid w:val="1C4FF8DE"/>
    <w:rsid w:val="1C654D2A"/>
    <w:rsid w:val="1C83570B"/>
    <w:rsid w:val="1CE26989"/>
    <w:rsid w:val="1CE90B5E"/>
    <w:rsid w:val="1D661FFC"/>
    <w:rsid w:val="1D7273DF"/>
    <w:rsid w:val="1D7F4A94"/>
    <w:rsid w:val="1E008525"/>
    <w:rsid w:val="1E0171A1"/>
    <w:rsid w:val="1E20081B"/>
    <w:rsid w:val="1E2A7F05"/>
    <w:rsid w:val="1E88F1C5"/>
    <w:rsid w:val="1EA2C177"/>
    <w:rsid w:val="1EE470B8"/>
    <w:rsid w:val="1EF50AF3"/>
    <w:rsid w:val="201C229C"/>
    <w:rsid w:val="206A4C82"/>
    <w:rsid w:val="207CE76C"/>
    <w:rsid w:val="20A61900"/>
    <w:rsid w:val="20E1864C"/>
    <w:rsid w:val="20F201B3"/>
    <w:rsid w:val="2135B8AB"/>
    <w:rsid w:val="217BFED7"/>
    <w:rsid w:val="21AA5330"/>
    <w:rsid w:val="21CEA93D"/>
    <w:rsid w:val="21E4EB33"/>
    <w:rsid w:val="220500BB"/>
    <w:rsid w:val="220F1A48"/>
    <w:rsid w:val="22766D68"/>
    <w:rsid w:val="22CC36F3"/>
    <w:rsid w:val="23238A8B"/>
    <w:rsid w:val="23329FFA"/>
    <w:rsid w:val="23858E56"/>
    <w:rsid w:val="238FD0A8"/>
    <w:rsid w:val="24259ED4"/>
    <w:rsid w:val="245BDCE2"/>
    <w:rsid w:val="249643A1"/>
    <w:rsid w:val="24CD948B"/>
    <w:rsid w:val="2533252F"/>
    <w:rsid w:val="25EB1544"/>
    <w:rsid w:val="26792C2F"/>
    <w:rsid w:val="281867A8"/>
    <w:rsid w:val="2829B6A2"/>
    <w:rsid w:val="28B55FFB"/>
    <w:rsid w:val="2920D038"/>
    <w:rsid w:val="297BE2E4"/>
    <w:rsid w:val="2A14C6CA"/>
    <w:rsid w:val="2A4DF10B"/>
    <w:rsid w:val="2A60D8C9"/>
    <w:rsid w:val="2B25604D"/>
    <w:rsid w:val="2B2BD4EB"/>
    <w:rsid w:val="2B614B6C"/>
    <w:rsid w:val="2B7E1D57"/>
    <w:rsid w:val="2BC75067"/>
    <w:rsid w:val="2BD4464A"/>
    <w:rsid w:val="2DFACAC0"/>
    <w:rsid w:val="2E255579"/>
    <w:rsid w:val="2E7B0299"/>
    <w:rsid w:val="2EBAF5AD"/>
    <w:rsid w:val="2F236F5B"/>
    <w:rsid w:val="2F3F8A2A"/>
    <w:rsid w:val="2F5C9785"/>
    <w:rsid w:val="2FABA845"/>
    <w:rsid w:val="2FBD3DD8"/>
    <w:rsid w:val="30282DD1"/>
    <w:rsid w:val="302E21EE"/>
    <w:rsid w:val="302EF4C2"/>
    <w:rsid w:val="30947799"/>
    <w:rsid w:val="30A32A82"/>
    <w:rsid w:val="31479075"/>
    <w:rsid w:val="315E7BEF"/>
    <w:rsid w:val="31AA5F00"/>
    <w:rsid w:val="31CA744A"/>
    <w:rsid w:val="321B4CD5"/>
    <w:rsid w:val="32486F94"/>
    <w:rsid w:val="32F028A4"/>
    <w:rsid w:val="3346B42F"/>
    <w:rsid w:val="337A08E0"/>
    <w:rsid w:val="33883E87"/>
    <w:rsid w:val="3394F696"/>
    <w:rsid w:val="3399C6A7"/>
    <w:rsid w:val="3458FF0F"/>
    <w:rsid w:val="34A01309"/>
    <w:rsid w:val="34BD484D"/>
    <w:rsid w:val="34BED4D8"/>
    <w:rsid w:val="354D70ED"/>
    <w:rsid w:val="357E39ED"/>
    <w:rsid w:val="35C4FC9D"/>
    <w:rsid w:val="35CD8CE7"/>
    <w:rsid w:val="3605C7BD"/>
    <w:rsid w:val="36B4F868"/>
    <w:rsid w:val="37386021"/>
    <w:rsid w:val="375D3A30"/>
    <w:rsid w:val="37AC3095"/>
    <w:rsid w:val="37B7DCEA"/>
    <w:rsid w:val="3841BEDA"/>
    <w:rsid w:val="38609899"/>
    <w:rsid w:val="3860D5A9"/>
    <w:rsid w:val="38689F17"/>
    <w:rsid w:val="38865E35"/>
    <w:rsid w:val="3911A740"/>
    <w:rsid w:val="39127826"/>
    <w:rsid w:val="392D68DF"/>
    <w:rsid w:val="395DC5D2"/>
    <w:rsid w:val="3983DA28"/>
    <w:rsid w:val="3A03BC3D"/>
    <w:rsid w:val="3A09EBB3"/>
    <w:rsid w:val="3A3081DD"/>
    <w:rsid w:val="3A7CDF80"/>
    <w:rsid w:val="3A81F87B"/>
    <w:rsid w:val="3A8C28CE"/>
    <w:rsid w:val="3AF22E6C"/>
    <w:rsid w:val="3B4E0CE7"/>
    <w:rsid w:val="3B60C43E"/>
    <w:rsid w:val="3BD41E15"/>
    <w:rsid w:val="3C2F9D10"/>
    <w:rsid w:val="3C4D3F48"/>
    <w:rsid w:val="3DB1138A"/>
    <w:rsid w:val="3E02E72C"/>
    <w:rsid w:val="3EA7CE86"/>
    <w:rsid w:val="3F035790"/>
    <w:rsid w:val="3F3F8DEB"/>
    <w:rsid w:val="3F74E3EB"/>
    <w:rsid w:val="3F929A56"/>
    <w:rsid w:val="3F92EEC0"/>
    <w:rsid w:val="3FA2A4E0"/>
    <w:rsid w:val="3FC31AF5"/>
    <w:rsid w:val="3FDAF71A"/>
    <w:rsid w:val="40083065"/>
    <w:rsid w:val="40133071"/>
    <w:rsid w:val="405DD507"/>
    <w:rsid w:val="40625CEA"/>
    <w:rsid w:val="40826ECA"/>
    <w:rsid w:val="408D95E7"/>
    <w:rsid w:val="410DC816"/>
    <w:rsid w:val="412D982A"/>
    <w:rsid w:val="41C1F6B9"/>
    <w:rsid w:val="41DAD56E"/>
    <w:rsid w:val="41ED938A"/>
    <w:rsid w:val="4211AAB7"/>
    <w:rsid w:val="4271997E"/>
    <w:rsid w:val="43093D14"/>
    <w:rsid w:val="4327EC56"/>
    <w:rsid w:val="437B1F01"/>
    <w:rsid w:val="43DF483B"/>
    <w:rsid w:val="440302CD"/>
    <w:rsid w:val="443E4A5D"/>
    <w:rsid w:val="4477493F"/>
    <w:rsid w:val="44F17839"/>
    <w:rsid w:val="4528A4C9"/>
    <w:rsid w:val="452CD6A1"/>
    <w:rsid w:val="454D9580"/>
    <w:rsid w:val="45A09539"/>
    <w:rsid w:val="45D7A1B0"/>
    <w:rsid w:val="4608BACA"/>
    <w:rsid w:val="460F7E80"/>
    <w:rsid w:val="465034D6"/>
    <w:rsid w:val="46F34094"/>
    <w:rsid w:val="471F157B"/>
    <w:rsid w:val="4773F6AF"/>
    <w:rsid w:val="483EE73F"/>
    <w:rsid w:val="48E2F539"/>
    <w:rsid w:val="48F0103E"/>
    <w:rsid w:val="49029468"/>
    <w:rsid w:val="490CB427"/>
    <w:rsid w:val="49278E1B"/>
    <w:rsid w:val="4A4CDFC6"/>
    <w:rsid w:val="4AF08B9A"/>
    <w:rsid w:val="4B589A47"/>
    <w:rsid w:val="4B7BFB0D"/>
    <w:rsid w:val="4BD238FF"/>
    <w:rsid w:val="4C2F2464"/>
    <w:rsid w:val="4C2FA013"/>
    <w:rsid w:val="4C41E3AD"/>
    <w:rsid w:val="4C49FE03"/>
    <w:rsid w:val="4CD9E5EC"/>
    <w:rsid w:val="4CEDC848"/>
    <w:rsid w:val="4DC6E5E2"/>
    <w:rsid w:val="4DFFC578"/>
    <w:rsid w:val="4E760BEA"/>
    <w:rsid w:val="4E878435"/>
    <w:rsid w:val="4EBBB44A"/>
    <w:rsid w:val="4EF8B927"/>
    <w:rsid w:val="4F358991"/>
    <w:rsid w:val="4FAC28A0"/>
    <w:rsid w:val="4FF1CB07"/>
    <w:rsid w:val="50007BEF"/>
    <w:rsid w:val="507C1F07"/>
    <w:rsid w:val="50F052B4"/>
    <w:rsid w:val="5157FBCE"/>
    <w:rsid w:val="5158D18E"/>
    <w:rsid w:val="51EE835F"/>
    <w:rsid w:val="51F22AE6"/>
    <w:rsid w:val="5205325E"/>
    <w:rsid w:val="52761057"/>
    <w:rsid w:val="52A57B67"/>
    <w:rsid w:val="52C0DAD2"/>
    <w:rsid w:val="531EB53D"/>
    <w:rsid w:val="535A6A8D"/>
    <w:rsid w:val="54273D49"/>
    <w:rsid w:val="544C030A"/>
    <w:rsid w:val="54F2228A"/>
    <w:rsid w:val="5531E2FB"/>
    <w:rsid w:val="55EA09CA"/>
    <w:rsid w:val="5655FF62"/>
    <w:rsid w:val="5684CF7E"/>
    <w:rsid w:val="56AA1526"/>
    <w:rsid w:val="573793F1"/>
    <w:rsid w:val="575BE4E0"/>
    <w:rsid w:val="580221F8"/>
    <w:rsid w:val="58106D81"/>
    <w:rsid w:val="583E488C"/>
    <w:rsid w:val="5853EC9A"/>
    <w:rsid w:val="58A2C942"/>
    <w:rsid w:val="58C039AE"/>
    <w:rsid w:val="58E0AEE4"/>
    <w:rsid w:val="590C1E75"/>
    <w:rsid w:val="591E9D33"/>
    <w:rsid w:val="5935DBAA"/>
    <w:rsid w:val="594AE6D8"/>
    <w:rsid w:val="5952ED79"/>
    <w:rsid w:val="59BADABA"/>
    <w:rsid w:val="5A2F9E7C"/>
    <w:rsid w:val="5A63D1AB"/>
    <w:rsid w:val="5AA07CA8"/>
    <w:rsid w:val="5AB1DCE3"/>
    <w:rsid w:val="5AF11F73"/>
    <w:rsid w:val="5B516100"/>
    <w:rsid w:val="5B937FC8"/>
    <w:rsid w:val="5B98AA33"/>
    <w:rsid w:val="5BA20E9E"/>
    <w:rsid w:val="5BA88D1A"/>
    <w:rsid w:val="5BC56C5A"/>
    <w:rsid w:val="5DE8367A"/>
    <w:rsid w:val="5DEA6333"/>
    <w:rsid w:val="5E14122C"/>
    <w:rsid w:val="5F5A786F"/>
    <w:rsid w:val="5F62266C"/>
    <w:rsid w:val="5FC628DC"/>
    <w:rsid w:val="5FCD8482"/>
    <w:rsid w:val="5FD90E33"/>
    <w:rsid w:val="5FE927EB"/>
    <w:rsid w:val="60E64331"/>
    <w:rsid w:val="610401D3"/>
    <w:rsid w:val="61223063"/>
    <w:rsid w:val="618D1AB3"/>
    <w:rsid w:val="620133CE"/>
    <w:rsid w:val="62285359"/>
    <w:rsid w:val="625AFF5A"/>
    <w:rsid w:val="6308E78B"/>
    <w:rsid w:val="63DE6B79"/>
    <w:rsid w:val="646643AE"/>
    <w:rsid w:val="648C97FD"/>
    <w:rsid w:val="64C98CB9"/>
    <w:rsid w:val="64D0E16D"/>
    <w:rsid w:val="64D528B3"/>
    <w:rsid w:val="64F9C491"/>
    <w:rsid w:val="6535D3F5"/>
    <w:rsid w:val="658C6347"/>
    <w:rsid w:val="666DD694"/>
    <w:rsid w:val="67150E80"/>
    <w:rsid w:val="679BBFF2"/>
    <w:rsid w:val="69546B7D"/>
    <w:rsid w:val="696989E6"/>
    <w:rsid w:val="69B0FF44"/>
    <w:rsid w:val="69EBB3AD"/>
    <w:rsid w:val="6A33CB25"/>
    <w:rsid w:val="6AEE7808"/>
    <w:rsid w:val="6B3129CD"/>
    <w:rsid w:val="6BFED729"/>
    <w:rsid w:val="6C3E64A7"/>
    <w:rsid w:val="6D6B2FF6"/>
    <w:rsid w:val="6D8B3A3F"/>
    <w:rsid w:val="6DDC1318"/>
    <w:rsid w:val="6E3F5558"/>
    <w:rsid w:val="6E4FA450"/>
    <w:rsid w:val="6E76C7EF"/>
    <w:rsid w:val="6E7D7FFB"/>
    <w:rsid w:val="6EAA4D33"/>
    <w:rsid w:val="6EB0496D"/>
    <w:rsid w:val="6EE98865"/>
    <w:rsid w:val="6F7471E8"/>
    <w:rsid w:val="6FD6FD8F"/>
    <w:rsid w:val="6FE38929"/>
    <w:rsid w:val="6FFE2FE3"/>
    <w:rsid w:val="708D536A"/>
    <w:rsid w:val="70F66C42"/>
    <w:rsid w:val="713373B9"/>
    <w:rsid w:val="71812F68"/>
    <w:rsid w:val="719F8530"/>
    <w:rsid w:val="71CD5B54"/>
    <w:rsid w:val="723AC238"/>
    <w:rsid w:val="73710345"/>
    <w:rsid w:val="73B0105E"/>
    <w:rsid w:val="73C007AA"/>
    <w:rsid w:val="73C1B69F"/>
    <w:rsid w:val="73CA1603"/>
    <w:rsid w:val="7402379E"/>
    <w:rsid w:val="7414997D"/>
    <w:rsid w:val="7452C7BA"/>
    <w:rsid w:val="755FC792"/>
    <w:rsid w:val="7560FBC1"/>
    <w:rsid w:val="756146DA"/>
    <w:rsid w:val="7572C402"/>
    <w:rsid w:val="75A8815C"/>
    <w:rsid w:val="76CBC267"/>
    <w:rsid w:val="78313B64"/>
    <w:rsid w:val="7855991B"/>
    <w:rsid w:val="7866E4B5"/>
    <w:rsid w:val="78F261C6"/>
    <w:rsid w:val="7996828A"/>
    <w:rsid w:val="79CA80BF"/>
    <w:rsid w:val="7A6EF1A6"/>
    <w:rsid w:val="7B10B2AC"/>
    <w:rsid w:val="7B3461F1"/>
    <w:rsid w:val="7BDE2B02"/>
    <w:rsid w:val="7C478349"/>
    <w:rsid w:val="7C801E64"/>
    <w:rsid w:val="7C93294E"/>
    <w:rsid w:val="7C971785"/>
    <w:rsid w:val="7CA729DD"/>
    <w:rsid w:val="7CB1C920"/>
    <w:rsid w:val="7CBEE445"/>
    <w:rsid w:val="7D77AA31"/>
    <w:rsid w:val="7DAB022E"/>
    <w:rsid w:val="7E197A5C"/>
    <w:rsid w:val="7E44307A"/>
    <w:rsid w:val="7E809EC2"/>
    <w:rsid w:val="7E853F25"/>
    <w:rsid w:val="7EC61833"/>
    <w:rsid w:val="7EF5D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E2DB7"/>
  <w15:chartTrackingRefBased/>
  <w15:docId w15:val="{7D68E2A7-5413-4EB0-AB6A-E8915A1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F8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4D15"/>
    <w:pPr>
      <w:keepNext/>
      <w:keepLines/>
      <w:spacing w:before="40" w:after="0"/>
      <w:outlineLvl w:val="1"/>
    </w:pPr>
    <w:rPr>
      <w:rFonts w:asciiTheme="majorHAnsi" w:eastAsiaTheme="majorEastAsia" w:hAnsiTheme="majorHAnsi"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4637"/>
    <w:rPr>
      <w:color w:val="0000FF"/>
      <w:u w:val="single"/>
    </w:rPr>
  </w:style>
  <w:style w:type="character" w:styleId="UnresolvedMention">
    <w:name w:val="Unresolved Mention"/>
    <w:basedOn w:val="DefaultParagraphFont"/>
    <w:uiPriority w:val="99"/>
    <w:semiHidden/>
    <w:unhideWhenUsed/>
    <w:rsid w:val="00002481"/>
    <w:rPr>
      <w:color w:val="605E5C"/>
      <w:shd w:val="clear" w:color="auto" w:fill="E1DFDD"/>
    </w:rPr>
  </w:style>
  <w:style w:type="paragraph" w:styleId="CommentText">
    <w:name w:val="annotation text"/>
    <w:basedOn w:val="Normal"/>
    <w:link w:val="CommentTextChar"/>
    <w:uiPriority w:val="99"/>
    <w:semiHidden/>
    <w:unhideWhenUsed/>
    <w:rsid w:val="00665DFC"/>
    <w:pPr>
      <w:spacing w:line="240" w:lineRule="auto"/>
    </w:pPr>
    <w:rPr>
      <w:sz w:val="20"/>
      <w:szCs w:val="20"/>
    </w:rPr>
  </w:style>
  <w:style w:type="character" w:customStyle="1" w:styleId="CommentTextChar">
    <w:name w:val="Comment Text Char"/>
    <w:basedOn w:val="DefaultParagraphFont"/>
    <w:link w:val="CommentText"/>
    <w:uiPriority w:val="99"/>
    <w:semiHidden/>
    <w:rsid w:val="00665DFC"/>
    <w:rPr>
      <w:sz w:val="20"/>
      <w:szCs w:val="20"/>
    </w:rPr>
  </w:style>
  <w:style w:type="character" w:styleId="CommentReference">
    <w:name w:val="annotation reference"/>
    <w:basedOn w:val="DefaultParagraphFont"/>
    <w:uiPriority w:val="99"/>
    <w:semiHidden/>
    <w:unhideWhenUsed/>
    <w:rsid w:val="00665DFC"/>
    <w:rPr>
      <w:sz w:val="16"/>
      <w:szCs w:val="16"/>
    </w:rPr>
  </w:style>
  <w:style w:type="paragraph" w:styleId="Revision">
    <w:name w:val="Revision"/>
    <w:hidden/>
    <w:uiPriority w:val="99"/>
    <w:semiHidden/>
    <w:rsid w:val="004E203B"/>
    <w:pPr>
      <w:spacing w:after="0" w:line="240" w:lineRule="auto"/>
    </w:pPr>
  </w:style>
  <w:style w:type="paragraph" w:styleId="ListParagraph">
    <w:name w:val="List Paragraph"/>
    <w:basedOn w:val="Normal"/>
    <w:uiPriority w:val="34"/>
    <w:qFormat/>
    <w:rsid w:val="001235AC"/>
    <w:pPr>
      <w:ind w:left="720"/>
      <w:contextualSpacing/>
    </w:pPr>
  </w:style>
  <w:style w:type="character" w:styleId="FollowedHyperlink">
    <w:name w:val="FollowedHyperlink"/>
    <w:basedOn w:val="DefaultParagraphFont"/>
    <w:uiPriority w:val="99"/>
    <w:semiHidden/>
    <w:unhideWhenUsed/>
    <w:rsid w:val="00C32792"/>
    <w:rPr>
      <w:color w:val="954F72" w:themeColor="followedHyperlink"/>
      <w:u w:val="single"/>
    </w:rPr>
  </w:style>
  <w:style w:type="paragraph" w:styleId="TOC2">
    <w:name w:val="toc 2"/>
    <w:basedOn w:val="Normal"/>
    <w:next w:val="Normal"/>
    <w:autoRedefine/>
    <w:uiPriority w:val="39"/>
    <w:unhideWhenUsed/>
    <w:pPr>
      <w:spacing w:after="100"/>
      <w:ind w:left="220"/>
    </w:pPr>
  </w:style>
  <w:style w:type="paragraph" w:styleId="TOC1">
    <w:name w:val="toc 1"/>
    <w:basedOn w:val="Normal"/>
    <w:next w:val="Normal"/>
    <w:autoRedefine/>
    <w:uiPriority w:val="39"/>
    <w:unhideWhenUsed/>
    <w:pPr>
      <w:spacing w:after="100"/>
    </w:pPr>
  </w:style>
  <w:style w:type="character" w:customStyle="1" w:styleId="Heading2Char">
    <w:name w:val="Heading 2 Char"/>
    <w:basedOn w:val="DefaultParagraphFont"/>
    <w:link w:val="Heading2"/>
    <w:uiPriority w:val="9"/>
    <w:rsid w:val="00F74D15"/>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app.goo.gl/16jkmYjHnU12AUj87" TargetMode="External"/><Relationship Id="rId18" Type="http://schemas.openxmlformats.org/officeDocument/2006/relationships/hyperlink" Target="tel:96609600"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cessmap.melbourne.vic.gov.au/"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tel:96609666"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map.melbourne.vic.gov.a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cid:4FD60F50-6A2E-4768-A4BF-32D6EF9F771A"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melbournefringe.com.au/wp-content/uploads/2023/01/Mobility-Lift-Sign.pdf" TargetMode="External"/><Relationship Id="rId17" Type="http://schemas.openxmlformats.org/officeDocument/2006/relationships/hyperlink" Target="mailto:info@melbournefringe.com.au"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internet-relay.nrscall.gov.au/" TargetMode="External"/><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tv.vic.gov.au/place/"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a9f590-e234-4f0b-8eb4-29580e3224c3">
      <UserInfo>
        <DisplayName>Fringe Production</DisplayName>
        <AccountId>21</AccountId>
        <AccountType/>
      </UserInfo>
    </SharedWithUsers>
    <_ip_UnifiedCompliancePolicyUIAction xmlns="http://schemas.microsoft.com/sharepoint/v3" xsi:nil="true"/>
    <_ip_UnifiedCompliancePolicyProperties xmlns="http://schemas.microsoft.com/sharepoint/v3" xsi:nil="true"/>
    <TaxCatchAll xmlns="fea9f590-e234-4f0b-8eb4-29580e3224c3" xsi:nil="true"/>
    <lcf76f155ced4ddcb4097134ff3c332f xmlns="208a4d3c-24ea-42ab-ad6d-2daf6334ae49">
      <Terms xmlns="http://schemas.microsoft.com/office/infopath/2007/PartnerControls"/>
    </lcf76f155ced4ddcb4097134ff3c332f>
    <_Flow_SignoffStatus xmlns="208a4d3c-24ea-42ab-ad6d-2daf6334ae49" xsi:nil="true"/>
    <testURL xmlns="208a4d3c-24ea-42ab-ad6d-2daf6334ae49">
      <Url xsi:nil="true"/>
      <Description xsi:nil="true"/>
    </test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23" ma:contentTypeDescription="Create a new document." ma:contentTypeScope="" ma:versionID="0e903245470e9ff28b1f0f66622b1186">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a5455a3abe126b63bee0c80bd38f1f9e"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testUR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f93a9eb-c87e-443f-9029-15242b338bd0"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URL" ma:index="28" nillable="true" ma:displayName="ListLink" ma:description="Link to Invoice Log List" ma:format="Hyperlink" ma:internalName="test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2502b3e-95aa-4db6-9124-c6449d60d8cd}" ma:internalName="TaxCatchAll" ma:showField="CatchAllData" ma:web="fea9f590-e234-4f0b-8eb4-29580e322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573E9F-916A-40B6-93D9-52747BD6652C}">
  <ds:schemaRefs>
    <ds:schemaRef ds:uri="http://schemas.microsoft.com/office/2006/metadata/properties"/>
    <ds:schemaRef ds:uri="http://schemas.microsoft.com/office/infopath/2007/PartnerControls"/>
    <ds:schemaRef ds:uri="fea9f590-e234-4f0b-8eb4-29580e3224c3"/>
    <ds:schemaRef ds:uri="http://schemas.microsoft.com/sharepoint/v3"/>
    <ds:schemaRef ds:uri="208a4d3c-24ea-42ab-ad6d-2daf6334ae49"/>
  </ds:schemaRefs>
</ds:datastoreItem>
</file>

<file path=customXml/itemProps2.xml><?xml version="1.0" encoding="utf-8"?>
<ds:datastoreItem xmlns:ds="http://schemas.openxmlformats.org/officeDocument/2006/customXml" ds:itemID="{A8F5D61A-E22C-4B0C-8DCD-82755E7A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8a4d3c-24ea-42ab-ad6d-2daf6334ae49"/>
    <ds:schemaRef ds:uri="fea9f590-e234-4f0b-8eb4-29580e32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61B828-FB1F-49D6-A929-1DE80178649D}">
  <ds:schemaRefs>
    <ds:schemaRef ds:uri="http://schemas.openxmlformats.org/officeDocument/2006/bibliography"/>
  </ds:schemaRefs>
</ds:datastoreItem>
</file>

<file path=customXml/itemProps4.xml><?xml version="1.0" encoding="utf-8"?>
<ds:datastoreItem xmlns:ds="http://schemas.openxmlformats.org/officeDocument/2006/customXml" ds:itemID="{3287E572-780D-4E5A-B62D-302022A69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3510</Words>
  <Characters>20009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Findlay</dc:creator>
  <cp:keywords/>
  <dc:description/>
  <cp:lastModifiedBy>Emma Shaw</cp:lastModifiedBy>
  <cp:revision>2</cp:revision>
  <cp:lastPrinted>2024-10-03T12:23:00Z</cp:lastPrinted>
  <dcterms:created xsi:type="dcterms:W3CDTF">2025-05-12T06:31:00Z</dcterms:created>
  <dcterms:modified xsi:type="dcterms:W3CDTF">2025-05-12T06:31:00Z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0x010100FDA22EEFA789CD46961A58BB5290E701</vt:lpwstr>
  </property>
  <property fmtid="{D5CDD505-2E9C-101B-9397-08002B2CF9AE}" pid="3" name="MediaServiceImageTags">
    <vt:lpwstr/>
  </property>
  <property fmtid="{D5CDD505-2E9C-101B-9397-08002B2CF9AE}" pid="4" name="GrammarlyDocumentId">
    <vt:lpwstr>0f25215291ef90edaf5d63a50b838c96799a97cfd27a8abd32e93b5f7829a7ea</vt:lpwstr>
  </property>
</Properties>
</file>