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AD278" w14:textId="51FDD6DE" w:rsidR="00520DD5" w:rsidRPr="009A7D8F" w:rsidRDefault="001917AA" w:rsidP="00520DD5">
      <w:pPr>
        <w:spacing w:before="360"/>
        <w:jc w:val="center"/>
        <w:rPr>
          <w:rFonts w:ascii="Arial Rounded MT Bold" w:eastAsia="Arial Rounded MT Bold" w:hAnsi="Arial Rounded MT Bold" w:cs="Arial"/>
          <w:color w:val="000000" w:themeColor="text1"/>
          <w:sz w:val="40"/>
          <w:szCs w:val="40"/>
          <w:lang w:val="en-AU"/>
        </w:rPr>
      </w:pPr>
      <w:r w:rsidRPr="009A7D8F">
        <w:rPr>
          <w:rFonts w:ascii="Arial Rounded MT Bold" w:eastAsia="Arial Rounded MT Bold" w:hAnsi="Arial Rounded MT Bold" w:cs="Arial"/>
          <w:color w:val="000000" w:themeColor="text1"/>
          <w:sz w:val="40"/>
          <w:szCs w:val="40"/>
          <w:lang w:val="en-AU"/>
        </w:rPr>
        <w:t>ETU Commission</w:t>
      </w:r>
      <w:r w:rsidR="00DD6D8D" w:rsidRPr="009A7D8F">
        <w:rPr>
          <w:rFonts w:ascii="Arial Rounded MT Bold" w:eastAsia="Arial Rounded MT Bold" w:hAnsi="Arial Rounded MT Bold" w:cs="Arial"/>
          <w:color w:val="000000" w:themeColor="text1"/>
          <w:sz w:val="40"/>
          <w:szCs w:val="40"/>
          <w:lang w:val="en-AU"/>
        </w:rPr>
        <w:t>: $20,000</w:t>
      </w:r>
    </w:p>
    <w:p w14:paraId="532151AD" w14:textId="77777777" w:rsidR="006C51AD" w:rsidRPr="002F7709" w:rsidRDefault="006C51AD" w:rsidP="002F7709">
      <w:pPr>
        <w:spacing w:before="240" w:after="0" w:line="360" w:lineRule="auto"/>
        <w:rPr>
          <w:rFonts w:ascii="Arial Rounded MT Bold" w:eastAsia="Arial Rounded MT Bold" w:hAnsi="Arial Rounded MT Bold" w:cs="Arial Rounded MT Bold"/>
          <w:color w:val="000000" w:themeColor="text1"/>
          <w:sz w:val="32"/>
          <w:szCs w:val="32"/>
          <w:lang w:val="en-AU"/>
        </w:rPr>
      </w:pPr>
      <w:r w:rsidRPr="002F7709">
        <w:rPr>
          <w:rFonts w:ascii="Arial Rounded MT Bold" w:eastAsia="Arial Rounded MT Bold" w:hAnsi="Arial Rounded MT Bold" w:cs="Arial Rounded MT Bold"/>
          <w:color w:val="000000" w:themeColor="text1"/>
          <w:sz w:val="32"/>
          <w:szCs w:val="32"/>
          <w:lang w:val="en-AU"/>
        </w:rPr>
        <w:t>ABOUT THE OPPORTUNITY</w:t>
      </w:r>
    </w:p>
    <w:p w14:paraId="78108866" w14:textId="2D4DBA7A" w:rsidR="006C51AD" w:rsidRDefault="006C51AD" w:rsidP="0082715D">
      <w:pPr>
        <w:spacing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For 2025 Melbourne Fringe is offering a new </w:t>
      </w:r>
      <w:r w:rsidRPr="008F07D8">
        <w:rPr>
          <w:rFonts w:ascii="Arial" w:eastAsia="Arial" w:hAnsi="Arial" w:cs="Arial"/>
          <w:b/>
          <w:bCs/>
          <w:color w:val="000000" w:themeColor="text1"/>
          <w:lang w:val="en-AU"/>
        </w:rPr>
        <w:t>$20,000 commission</w:t>
      </w:r>
      <w:r>
        <w:rPr>
          <w:rFonts w:ascii="Arial" w:eastAsia="Arial" w:hAnsi="Arial" w:cs="Arial"/>
          <w:color w:val="000000" w:themeColor="text1"/>
          <w:lang w:val="en-AU"/>
        </w:rPr>
        <w:t xml:space="preserve"> for a show that will pack out our largest and highest production value Festival Hub </w:t>
      </w:r>
      <w:proofErr w:type="gramStart"/>
      <w:r>
        <w:rPr>
          <w:rFonts w:ascii="Arial" w:eastAsia="Arial" w:hAnsi="Arial" w:cs="Arial"/>
          <w:color w:val="000000" w:themeColor="text1"/>
          <w:lang w:val="en-AU"/>
        </w:rPr>
        <w:t>venue;</w:t>
      </w:r>
      <w:proofErr w:type="gramEnd"/>
      <w:r>
        <w:rPr>
          <w:rFonts w:ascii="Arial" w:eastAsia="Arial" w:hAnsi="Arial" w:cs="Arial"/>
          <w:color w:val="000000" w:themeColor="text1"/>
          <w:lang w:val="en-AU"/>
        </w:rPr>
        <w:t xml:space="preserve"> the </w:t>
      </w:r>
      <w:r w:rsidRPr="008F07D8">
        <w:rPr>
          <w:rFonts w:ascii="Arial" w:eastAsia="Arial" w:hAnsi="Arial" w:cs="Arial"/>
          <w:b/>
          <w:bCs/>
          <w:color w:val="000000" w:themeColor="text1"/>
          <w:lang w:val="en-AU"/>
        </w:rPr>
        <w:t>ETU Ballroom</w:t>
      </w:r>
      <w:r>
        <w:rPr>
          <w:rFonts w:ascii="Arial" w:eastAsia="Arial" w:hAnsi="Arial" w:cs="Arial"/>
          <w:color w:val="000000" w:themeColor="text1"/>
          <w:lang w:val="en-AU"/>
        </w:rPr>
        <w:t>.</w:t>
      </w:r>
    </w:p>
    <w:p w14:paraId="67D2C9DD" w14:textId="068561C6" w:rsidR="006E5BA7" w:rsidRDefault="00582E2E" w:rsidP="0082715D">
      <w:pPr>
        <w:spacing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Are you an ambitious producer </w:t>
      </w:r>
      <w:r w:rsidR="002D1FC8">
        <w:rPr>
          <w:rFonts w:ascii="Arial" w:eastAsia="Arial" w:hAnsi="Arial" w:cs="Arial"/>
          <w:color w:val="000000" w:themeColor="text1"/>
          <w:lang w:val="en-AU"/>
        </w:rPr>
        <w:t xml:space="preserve">with a hot new </w:t>
      </w:r>
      <w:r w:rsidR="003C705B">
        <w:rPr>
          <w:rFonts w:ascii="Arial" w:eastAsia="Arial" w:hAnsi="Arial" w:cs="Arial"/>
          <w:color w:val="000000" w:themeColor="text1"/>
          <w:lang w:val="en-AU"/>
        </w:rPr>
        <w:t xml:space="preserve">show in the works that you think could do </w:t>
      </w:r>
      <w:r w:rsidR="00C178EB">
        <w:rPr>
          <w:rFonts w:ascii="Arial" w:eastAsia="Arial" w:hAnsi="Arial" w:cs="Arial"/>
          <w:color w:val="000000" w:themeColor="text1"/>
          <w:lang w:val="en-AU"/>
        </w:rPr>
        <w:t xml:space="preserve">three weeks </w:t>
      </w:r>
      <w:r w:rsidR="00DD7CD1">
        <w:rPr>
          <w:rFonts w:ascii="Arial" w:eastAsia="Arial" w:hAnsi="Arial" w:cs="Arial"/>
          <w:color w:val="000000" w:themeColor="text1"/>
          <w:lang w:val="en-AU"/>
        </w:rPr>
        <w:t xml:space="preserve">in a </w:t>
      </w:r>
      <w:r w:rsidR="00CF5236">
        <w:rPr>
          <w:rFonts w:ascii="Arial" w:eastAsia="Arial" w:hAnsi="Arial" w:cs="Arial"/>
          <w:color w:val="000000" w:themeColor="text1"/>
          <w:lang w:val="en-AU"/>
        </w:rPr>
        <w:t>150-200</w:t>
      </w:r>
      <w:r w:rsidR="00DD7CD1">
        <w:rPr>
          <w:rFonts w:ascii="Arial" w:eastAsia="Arial" w:hAnsi="Arial" w:cs="Arial"/>
          <w:color w:val="000000" w:themeColor="text1"/>
          <w:lang w:val="en-AU"/>
        </w:rPr>
        <w:t xml:space="preserve"> seat venue? This </w:t>
      </w:r>
      <w:r w:rsidR="004D780E">
        <w:rPr>
          <w:rFonts w:ascii="Arial" w:eastAsia="Arial" w:hAnsi="Arial" w:cs="Arial"/>
          <w:color w:val="000000" w:themeColor="text1"/>
          <w:lang w:val="en-AU"/>
        </w:rPr>
        <w:t xml:space="preserve">commission </w:t>
      </w:r>
      <w:r w:rsidR="00DD7CD1">
        <w:rPr>
          <w:rFonts w:ascii="Arial" w:eastAsia="Arial" w:hAnsi="Arial" w:cs="Arial"/>
          <w:color w:val="000000" w:themeColor="text1"/>
          <w:lang w:val="en-AU"/>
        </w:rPr>
        <w:t xml:space="preserve">is for you! </w:t>
      </w:r>
      <w:r w:rsidR="00A23E3C">
        <w:rPr>
          <w:rFonts w:ascii="Arial" w:eastAsia="Arial" w:hAnsi="Arial" w:cs="Arial"/>
          <w:color w:val="000000" w:themeColor="text1"/>
          <w:lang w:val="en-AU"/>
        </w:rPr>
        <w:t>We have Fringe Fund</w:t>
      </w:r>
      <w:r w:rsidR="00FE69B3">
        <w:rPr>
          <w:rFonts w:ascii="Arial" w:eastAsia="Arial" w:hAnsi="Arial" w:cs="Arial"/>
          <w:color w:val="000000" w:themeColor="text1"/>
          <w:lang w:val="en-AU"/>
        </w:rPr>
        <w:t xml:space="preserve"> commissions for artists at every stage of their career but this one is specifically for mid-career and established artists </w:t>
      </w:r>
      <w:r w:rsidR="00855CA1">
        <w:rPr>
          <w:rFonts w:ascii="Arial" w:eastAsia="Arial" w:hAnsi="Arial" w:cs="Arial"/>
          <w:color w:val="000000" w:themeColor="text1"/>
          <w:lang w:val="en-AU"/>
        </w:rPr>
        <w:t xml:space="preserve">and producers </w:t>
      </w:r>
      <w:r w:rsidR="00FE69B3">
        <w:rPr>
          <w:rFonts w:ascii="Arial" w:eastAsia="Arial" w:hAnsi="Arial" w:cs="Arial"/>
          <w:color w:val="000000" w:themeColor="text1"/>
          <w:lang w:val="en-AU"/>
        </w:rPr>
        <w:t xml:space="preserve">who </w:t>
      </w:r>
      <w:r w:rsidR="00897827">
        <w:rPr>
          <w:rFonts w:ascii="Arial" w:eastAsia="Arial" w:hAnsi="Arial" w:cs="Arial"/>
          <w:color w:val="000000" w:themeColor="text1"/>
          <w:lang w:val="en-AU"/>
        </w:rPr>
        <w:t>have a proven track record of high production</w:t>
      </w:r>
      <w:r w:rsidR="1D9F2DED" w:rsidRPr="1D961430">
        <w:rPr>
          <w:rFonts w:ascii="Arial" w:eastAsia="Arial" w:hAnsi="Arial" w:cs="Arial"/>
          <w:color w:val="000000" w:themeColor="text1"/>
          <w:lang w:val="en-AU"/>
        </w:rPr>
        <w:t xml:space="preserve"> </w:t>
      </w:r>
      <w:r w:rsidR="1D9F2DED" w:rsidRPr="43D51319">
        <w:rPr>
          <w:rFonts w:ascii="Arial" w:eastAsia="Arial" w:hAnsi="Arial" w:cs="Arial"/>
          <w:color w:val="000000" w:themeColor="text1"/>
          <w:lang w:val="en-AU"/>
        </w:rPr>
        <w:t>value</w:t>
      </w:r>
      <w:r w:rsidR="00897827">
        <w:rPr>
          <w:rFonts w:ascii="Arial" w:eastAsia="Arial" w:hAnsi="Arial" w:cs="Arial"/>
          <w:color w:val="000000" w:themeColor="text1"/>
          <w:lang w:val="en-AU"/>
        </w:rPr>
        <w:t xml:space="preserve">, </w:t>
      </w:r>
      <w:proofErr w:type="spellStart"/>
      <w:r w:rsidR="00897827">
        <w:rPr>
          <w:rFonts w:ascii="Arial" w:eastAsia="Arial" w:hAnsi="Arial" w:cs="Arial"/>
          <w:color w:val="000000" w:themeColor="text1"/>
          <w:lang w:val="en-AU"/>
        </w:rPr>
        <w:t>tourable</w:t>
      </w:r>
      <w:proofErr w:type="spellEnd"/>
      <w:r w:rsidR="00897827">
        <w:rPr>
          <w:rFonts w:ascii="Arial" w:eastAsia="Arial" w:hAnsi="Arial" w:cs="Arial"/>
          <w:color w:val="000000" w:themeColor="text1"/>
          <w:lang w:val="en-AU"/>
        </w:rPr>
        <w:t xml:space="preserve"> work. </w:t>
      </w:r>
      <w:r w:rsidR="009439D4">
        <w:rPr>
          <w:rFonts w:ascii="Arial" w:eastAsia="Arial" w:hAnsi="Arial" w:cs="Arial"/>
          <w:color w:val="000000" w:themeColor="text1"/>
          <w:lang w:val="en-AU"/>
        </w:rPr>
        <w:t xml:space="preserve">The kind of work that can </w:t>
      </w:r>
      <w:r w:rsidR="007A2848">
        <w:rPr>
          <w:rFonts w:ascii="Arial" w:eastAsia="Arial" w:hAnsi="Arial" w:cs="Arial"/>
          <w:color w:val="000000" w:themeColor="text1"/>
          <w:lang w:val="en-AU"/>
        </w:rPr>
        <w:t xml:space="preserve">be competitive in the national performing arts market. </w:t>
      </w:r>
    </w:p>
    <w:p w14:paraId="11AE9C9E" w14:textId="0CE1BEA9" w:rsidR="00F511FE" w:rsidRDefault="00E527C2" w:rsidP="0082715D">
      <w:pPr>
        <w:spacing w:line="360" w:lineRule="auto"/>
        <w:rPr>
          <w:rFonts w:ascii="Arial" w:eastAsia="Arial" w:hAnsi="Arial" w:cs="Arial"/>
          <w:color w:val="000000" w:themeColor="text1"/>
          <w:lang w:val="en-AU"/>
        </w:rPr>
      </w:pPr>
      <w:r w:rsidRPr="00E527C2">
        <w:rPr>
          <w:rFonts w:ascii="Arial" w:eastAsia="Arial" w:hAnsi="Arial" w:cs="Arial"/>
          <w:color w:val="000000" w:themeColor="text1"/>
          <w:lang w:val="en-AU"/>
        </w:rPr>
        <w:t xml:space="preserve">This is a unique opportunity to develop and present a fully realised </w:t>
      </w:r>
      <w:r w:rsidR="00EA13D8">
        <w:rPr>
          <w:rFonts w:ascii="Arial" w:eastAsia="Arial" w:hAnsi="Arial" w:cs="Arial"/>
          <w:color w:val="000000" w:themeColor="text1"/>
          <w:lang w:val="en-AU"/>
        </w:rPr>
        <w:t>show</w:t>
      </w:r>
      <w:r w:rsidRPr="00E527C2">
        <w:rPr>
          <w:rFonts w:ascii="Arial" w:eastAsia="Arial" w:hAnsi="Arial" w:cs="Arial"/>
          <w:color w:val="000000" w:themeColor="text1"/>
          <w:lang w:val="en-AU"/>
        </w:rPr>
        <w:t xml:space="preserve"> during this year’s festival (</w:t>
      </w:r>
      <w:r w:rsidRPr="0052335F">
        <w:rPr>
          <w:rFonts w:ascii="Arial" w:eastAsia="Arial" w:hAnsi="Arial" w:cs="Arial"/>
          <w:b/>
          <w:bCs/>
          <w:color w:val="000000" w:themeColor="text1"/>
          <w:lang w:val="en-AU"/>
        </w:rPr>
        <w:t>30 September until 19 October 2025</w:t>
      </w:r>
      <w:r w:rsidRPr="00E527C2">
        <w:rPr>
          <w:rFonts w:ascii="Arial" w:eastAsia="Arial" w:hAnsi="Arial" w:cs="Arial"/>
          <w:color w:val="000000" w:themeColor="text1"/>
          <w:lang w:val="en-AU"/>
        </w:rPr>
        <w:t xml:space="preserve">). The work will be produced by the successful </w:t>
      </w:r>
      <w:r w:rsidR="004D388B">
        <w:rPr>
          <w:rFonts w:ascii="Arial" w:eastAsia="Arial" w:hAnsi="Arial" w:cs="Arial"/>
          <w:color w:val="000000" w:themeColor="text1"/>
          <w:lang w:val="en-AU"/>
        </w:rPr>
        <w:t>artist</w:t>
      </w:r>
      <w:r w:rsidRPr="00E527C2">
        <w:rPr>
          <w:rFonts w:ascii="Arial" w:eastAsia="Arial" w:hAnsi="Arial" w:cs="Arial"/>
          <w:color w:val="000000" w:themeColor="text1"/>
          <w:lang w:val="en-AU"/>
        </w:rPr>
        <w:t xml:space="preserve"> and will form an important part of the Melbourne Fringe </w:t>
      </w:r>
      <w:r w:rsidR="0052335F">
        <w:rPr>
          <w:rFonts w:ascii="Arial" w:eastAsia="Arial" w:hAnsi="Arial" w:cs="Arial"/>
          <w:color w:val="000000" w:themeColor="text1"/>
          <w:lang w:val="en-AU"/>
        </w:rPr>
        <w:t xml:space="preserve">Open Access </w:t>
      </w:r>
      <w:r w:rsidR="0040719D">
        <w:rPr>
          <w:rFonts w:ascii="Arial" w:eastAsia="Arial" w:hAnsi="Arial" w:cs="Arial"/>
          <w:color w:val="000000" w:themeColor="text1"/>
          <w:lang w:val="en-AU"/>
        </w:rPr>
        <w:t xml:space="preserve">Program at the Festival Hub. </w:t>
      </w:r>
    </w:p>
    <w:p w14:paraId="58C92EEE" w14:textId="182626A1" w:rsidR="00A21500" w:rsidRDefault="00FD65BE" w:rsidP="0082715D">
      <w:pPr>
        <w:spacing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The producer should be able to demonstrate an existing track record of </w:t>
      </w:r>
      <w:r w:rsidR="00BF26C4">
        <w:rPr>
          <w:rFonts w:ascii="Arial" w:eastAsia="Arial" w:hAnsi="Arial" w:cs="Arial"/>
          <w:color w:val="000000" w:themeColor="text1"/>
          <w:lang w:val="en-AU"/>
        </w:rPr>
        <w:t>high-</w:t>
      </w:r>
      <w:r w:rsidR="007A2848">
        <w:rPr>
          <w:rFonts w:ascii="Arial" w:eastAsia="Arial" w:hAnsi="Arial" w:cs="Arial"/>
          <w:color w:val="000000" w:themeColor="text1"/>
          <w:lang w:val="en-AU"/>
        </w:rPr>
        <w:t xml:space="preserve">quality </w:t>
      </w:r>
      <w:r w:rsidR="00436BE7">
        <w:rPr>
          <w:rFonts w:ascii="Arial" w:eastAsia="Arial" w:hAnsi="Arial" w:cs="Arial"/>
          <w:color w:val="000000" w:themeColor="text1"/>
          <w:lang w:val="en-AU"/>
        </w:rPr>
        <w:t>works with commercial viability</w:t>
      </w:r>
      <w:r w:rsidR="008B2BF1">
        <w:rPr>
          <w:rFonts w:ascii="Arial" w:eastAsia="Arial" w:hAnsi="Arial" w:cs="Arial"/>
          <w:color w:val="000000" w:themeColor="text1"/>
          <w:lang w:val="en-AU"/>
        </w:rPr>
        <w:t xml:space="preserve">, </w:t>
      </w:r>
      <w:r w:rsidR="00436BE7">
        <w:rPr>
          <w:rFonts w:ascii="Arial" w:eastAsia="Arial" w:hAnsi="Arial" w:cs="Arial"/>
          <w:color w:val="000000" w:themeColor="text1"/>
          <w:lang w:val="en-AU"/>
        </w:rPr>
        <w:t>marketing prowess</w:t>
      </w:r>
      <w:r w:rsidR="00C45D52">
        <w:rPr>
          <w:rFonts w:ascii="Arial" w:eastAsia="Arial" w:hAnsi="Arial" w:cs="Arial"/>
          <w:color w:val="000000" w:themeColor="text1"/>
          <w:lang w:val="en-AU"/>
        </w:rPr>
        <w:t>,</w:t>
      </w:r>
      <w:r w:rsidR="008B2BF1">
        <w:rPr>
          <w:rFonts w:ascii="Arial" w:eastAsia="Arial" w:hAnsi="Arial" w:cs="Arial"/>
          <w:color w:val="000000" w:themeColor="text1"/>
          <w:lang w:val="en-AU"/>
        </w:rPr>
        <w:t xml:space="preserve"> and a sprinkle of wow-factor</w:t>
      </w:r>
      <w:r w:rsidR="00436BE7">
        <w:rPr>
          <w:rFonts w:ascii="Arial" w:eastAsia="Arial" w:hAnsi="Arial" w:cs="Arial"/>
          <w:color w:val="000000" w:themeColor="text1"/>
          <w:lang w:val="en-AU"/>
        </w:rPr>
        <w:t xml:space="preserve">. </w:t>
      </w:r>
      <w:r w:rsidR="00800FA6">
        <w:rPr>
          <w:rFonts w:ascii="Arial" w:eastAsia="Arial" w:hAnsi="Arial" w:cs="Arial"/>
          <w:color w:val="000000" w:themeColor="text1"/>
          <w:lang w:val="en-AU"/>
        </w:rPr>
        <w:t xml:space="preserve">We are looking for something </w:t>
      </w:r>
      <w:r w:rsidR="000922C3">
        <w:rPr>
          <w:rFonts w:ascii="Arial" w:eastAsia="Arial" w:hAnsi="Arial" w:cs="Arial"/>
          <w:color w:val="000000" w:themeColor="text1"/>
          <w:lang w:val="en-AU"/>
        </w:rPr>
        <w:t xml:space="preserve">that fits the Melbourne Fringe values of creative risk-taking </w:t>
      </w:r>
      <w:r w:rsidR="00FE40DE">
        <w:rPr>
          <w:rFonts w:ascii="Arial" w:eastAsia="Arial" w:hAnsi="Arial" w:cs="Arial"/>
          <w:color w:val="000000" w:themeColor="text1"/>
          <w:lang w:val="en-AU"/>
        </w:rPr>
        <w:t xml:space="preserve">and is confident in their ability to </w:t>
      </w:r>
      <w:r w:rsidR="007B1051">
        <w:rPr>
          <w:rFonts w:ascii="Arial" w:eastAsia="Arial" w:hAnsi="Arial" w:cs="Arial"/>
          <w:color w:val="000000" w:themeColor="text1"/>
          <w:lang w:val="en-AU"/>
        </w:rPr>
        <w:t>get audiences talking</w:t>
      </w:r>
      <w:r w:rsidR="00F511FE">
        <w:rPr>
          <w:rFonts w:ascii="Arial" w:eastAsia="Arial" w:hAnsi="Arial" w:cs="Arial"/>
          <w:color w:val="000000" w:themeColor="text1"/>
          <w:lang w:val="en-AU"/>
        </w:rPr>
        <w:t xml:space="preserve"> (and attending!)</w:t>
      </w:r>
      <w:r w:rsidR="007B1051">
        <w:rPr>
          <w:rFonts w:ascii="Arial" w:eastAsia="Arial" w:hAnsi="Arial" w:cs="Arial"/>
          <w:color w:val="000000" w:themeColor="text1"/>
          <w:lang w:val="en-AU"/>
        </w:rPr>
        <w:t>.</w:t>
      </w:r>
    </w:p>
    <w:p w14:paraId="2DCC4CF1" w14:textId="2CFDB1BD" w:rsidR="00EF09B3" w:rsidRPr="00EF09B3" w:rsidRDefault="00EF09B3" w:rsidP="0082715D">
      <w:pPr>
        <w:spacing w:line="360" w:lineRule="auto"/>
        <w:rPr>
          <w:rFonts w:ascii="Arial Rounded MT Bold" w:eastAsia="Arial Rounded MT Bold" w:hAnsi="Arial Rounded MT Bold" w:cs="Arial Rounded MT Bold"/>
          <w:color w:val="000000" w:themeColor="text1"/>
          <w:sz w:val="26"/>
          <w:szCs w:val="26"/>
          <w:lang w:val="en-AU"/>
        </w:rPr>
      </w:pPr>
      <w:r w:rsidRPr="00704CA9">
        <w:rPr>
          <w:rFonts w:ascii="Arial Rounded MT Bold" w:eastAsia="Arial Rounded MT Bold" w:hAnsi="Arial Rounded MT Bold" w:cs="Arial Rounded MT Bold"/>
          <w:color w:val="000000" w:themeColor="text1"/>
          <w:sz w:val="26"/>
          <w:szCs w:val="26"/>
          <w:lang w:val="en-AU"/>
        </w:rPr>
        <w:t>KEY INFORMATION</w:t>
      </w:r>
    </w:p>
    <w:p w14:paraId="2BA2033C" w14:textId="77777777" w:rsidR="000B5020" w:rsidRPr="00E15521" w:rsidRDefault="000B5020" w:rsidP="000B5020">
      <w:pPr>
        <w:spacing w:after="0" w:line="360" w:lineRule="auto"/>
        <w:ind w:left="2160" w:hanging="2160"/>
        <w:rPr>
          <w:rFonts w:ascii="Arial" w:eastAsia="Arial" w:hAnsi="Arial" w:cs="Arial"/>
          <w:color w:val="000000" w:themeColor="text1"/>
          <w:lang w:val="en-AU"/>
        </w:rPr>
      </w:pPr>
      <w:r w:rsidRPr="00E15521">
        <w:rPr>
          <w:rFonts w:ascii="Arial" w:eastAsia="Arial" w:hAnsi="Arial" w:cs="Arial"/>
          <w:b/>
          <w:bCs/>
          <w:color w:val="000000" w:themeColor="text1"/>
          <w:lang w:val="en-AU"/>
        </w:rPr>
        <w:t>Funding details</w:t>
      </w:r>
      <w:r w:rsidRPr="00E15521">
        <w:rPr>
          <w:rFonts w:ascii="Arial" w:eastAsia="Arial" w:hAnsi="Arial" w:cs="Arial"/>
          <w:b/>
          <w:bCs/>
          <w:color w:val="000000" w:themeColor="text1"/>
          <w:lang w:val="en-AU"/>
        </w:rPr>
        <w:tab/>
      </w:r>
      <w:r w:rsidRPr="00E15521">
        <w:rPr>
          <w:rFonts w:ascii="Arial" w:eastAsia="Arial" w:hAnsi="Arial" w:cs="Arial"/>
          <w:color w:val="000000" w:themeColor="text1"/>
          <w:lang w:val="en-AU"/>
        </w:rPr>
        <w:t xml:space="preserve">If successful, you will receive: </w:t>
      </w:r>
    </w:p>
    <w:p w14:paraId="4DBB176F" w14:textId="77777777" w:rsidR="000B5020" w:rsidRDefault="000B5020" w:rsidP="000B5020">
      <w:pPr>
        <w:pStyle w:val="ListParagraph"/>
        <w:numPr>
          <w:ilvl w:val="0"/>
          <w:numId w:val="5"/>
        </w:numPr>
        <w:spacing w:line="360" w:lineRule="auto"/>
        <w:ind w:left="2835"/>
        <w:rPr>
          <w:rFonts w:ascii="Arial" w:eastAsia="Arial" w:hAnsi="Arial" w:cs="Arial"/>
          <w:color w:val="000000" w:themeColor="text1"/>
          <w:lang w:val="en-AU"/>
        </w:rPr>
      </w:pPr>
      <w:r w:rsidRPr="00FA7CF3">
        <w:rPr>
          <w:rFonts w:ascii="Arial" w:eastAsia="Arial" w:hAnsi="Arial" w:cs="Arial"/>
          <w:b/>
          <w:bCs/>
          <w:color w:val="000000" w:themeColor="text1"/>
          <w:lang w:val="en-AU"/>
        </w:rPr>
        <w:t>$20,000</w:t>
      </w:r>
      <w:r>
        <w:rPr>
          <w:rFonts w:ascii="Arial" w:eastAsia="Arial" w:hAnsi="Arial" w:cs="Arial"/>
          <w:color w:val="000000" w:themeColor="text1"/>
          <w:lang w:val="en-AU"/>
        </w:rPr>
        <w:t xml:space="preserve"> in commissioning funds </w:t>
      </w:r>
      <w:r w:rsidRPr="00E15521">
        <w:rPr>
          <w:rFonts w:ascii="Arial" w:eastAsia="Arial" w:hAnsi="Arial" w:cs="Arial"/>
          <w:color w:val="000000" w:themeColor="text1"/>
          <w:lang w:val="en-AU"/>
        </w:rPr>
        <w:t xml:space="preserve">to </w:t>
      </w:r>
      <w:r>
        <w:rPr>
          <w:rFonts w:ascii="Arial" w:eastAsia="Arial" w:hAnsi="Arial" w:cs="Arial"/>
          <w:color w:val="000000" w:themeColor="text1"/>
          <w:lang w:val="en-AU"/>
        </w:rPr>
        <w:t xml:space="preserve">produce and </w:t>
      </w:r>
      <w:r w:rsidRPr="00E15521">
        <w:rPr>
          <w:rFonts w:ascii="Arial" w:eastAsia="Arial" w:hAnsi="Arial" w:cs="Arial"/>
          <w:color w:val="000000" w:themeColor="text1"/>
          <w:lang w:val="en-AU"/>
        </w:rPr>
        <w:t xml:space="preserve">present </w:t>
      </w:r>
      <w:r>
        <w:rPr>
          <w:rFonts w:ascii="Arial" w:eastAsia="Arial" w:hAnsi="Arial" w:cs="Arial"/>
          <w:color w:val="000000" w:themeColor="text1"/>
          <w:lang w:val="en-AU"/>
        </w:rPr>
        <w:t xml:space="preserve">your </w:t>
      </w:r>
      <w:r w:rsidRPr="00E15521">
        <w:rPr>
          <w:rFonts w:ascii="Arial" w:eastAsia="Arial" w:hAnsi="Arial" w:cs="Arial"/>
          <w:color w:val="000000" w:themeColor="text1"/>
          <w:lang w:val="en-AU"/>
        </w:rPr>
        <w:t xml:space="preserve">new </w:t>
      </w:r>
      <w:proofErr w:type="gramStart"/>
      <w:r>
        <w:rPr>
          <w:rFonts w:ascii="Arial" w:eastAsia="Arial" w:hAnsi="Arial" w:cs="Arial"/>
          <w:color w:val="000000" w:themeColor="text1"/>
          <w:lang w:val="en-AU"/>
        </w:rPr>
        <w:t>idea</w:t>
      </w:r>
      <w:proofErr w:type="gramEnd"/>
    </w:p>
    <w:p w14:paraId="78A10153" w14:textId="77777777" w:rsidR="000B5020" w:rsidRDefault="000B5020" w:rsidP="000B5020">
      <w:pPr>
        <w:pStyle w:val="ListParagraph"/>
        <w:numPr>
          <w:ilvl w:val="0"/>
          <w:numId w:val="5"/>
        </w:numPr>
        <w:spacing w:line="360" w:lineRule="auto"/>
        <w:ind w:left="2835"/>
        <w:rPr>
          <w:rFonts w:ascii="Arial" w:eastAsia="Arial" w:hAnsi="Arial" w:cs="Arial"/>
          <w:color w:val="000000" w:themeColor="text1"/>
          <w:lang w:val="en-AU"/>
        </w:rPr>
      </w:pPr>
      <w:r w:rsidRPr="000B5020">
        <w:rPr>
          <w:rFonts w:ascii="Arial" w:eastAsia="Arial" w:hAnsi="Arial" w:cs="Arial"/>
          <w:color w:val="000000" w:themeColor="text1"/>
          <w:lang w:val="en-AU"/>
        </w:rPr>
        <w:t xml:space="preserve">Guaranteed programming for 15 nights in the ETU Ballroom at the Festival Hub (1st – 19th October, 5 nights per week) </w:t>
      </w:r>
    </w:p>
    <w:p w14:paraId="1560A619" w14:textId="4E2799CC" w:rsidR="000B5020" w:rsidRPr="008E67DA" w:rsidRDefault="000B5020" w:rsidP="0092104F">
      <w:pPr>
        <w:pStyle w:val="ListParagraph"/>
        <w:numPr>
          <w:ilvl w:val="0"/>
          <w:numId w:val="5"/>
        </w:numPr>
        <w:spacing w:after="120" w:line="360" w:lineRule="auto"/>
        <w:ind w:left="2835"/>
        <w:rPr>
          <w:rFonts w:ascii="Arial" w:eastAsia="Arial" w:hAnsi="Arial" w:cs="Arial"/>
          <w:color w:val="000000" w:themeColor="text1"/>
          <w:lang w:val="en-AU"/>
        </w:rPr>
      </w:pPr>
      <w:r w:rsidRPr="000B5020">
        <w:rPr>
          <w:rFonts w:ascii="Arial" w:eastAsia="Arial" w:hAnsi="Arial" w:cs="Arial"/>
          <w:color w:val="000000" w:themeColor="text1"/>
          <w:lang w:val="en-AU"/>
        </w:rPr>
        <w:t xml:space="preserve">Support from Melbourne Fringe staff to consult and guide your team – this includes staff who can provide expert advice relating to production management, marketing, administration, and accessibility. </w:t>
      </w:r>
    </w:p>
    <w:p w14:paraId="4AA35DCF" w14:textId="77777777" w:rsidR="000B5020" w:rsidRPr="00092415" w:rsidRDefault="000B5020" w:rsidP="000B5020">
      <w:pPr>
        <w:spacing w:after="0" w:line="360" w:lineRule="auto"/>
        <w:ind w:left="2475"/>
        <w:rPr>
          <w:rFonts w:ascii="Arial" w:eastAsia="Arial" w:hAnsi="Arial" w:cs="Arial"/>
          <w:color w:val="000000" w:themeColor="text1"/>
          <w:lang w:val="en-AU"/>
        </w:rPr>
      </w:pPr>
      <w:r w:rsidRPr="00092415">
        <w:rPr>
          <w:rFonts w:ascii="Arial" w:eastAsia="Arial" w:hAnsi="Arial" w:cs="Arial"/>
          <w:color w:val="000000" w:themeColor="text1"/>
          <w:lang w:val="en-AU"/>
        </w:rPr>
        <w:t>Not included in the funding offer (</w:t>
      </w:r>
      <w:proofErr w:type="gramStart"/>
      <w:r w:rsidRPr="00092415">
        <w:rPr>
          <w:rFonts w:ascii="Arial" w:eastAsia="Arial" w:hAnsi="Arial" w:cs="Arial"/>
          <w:color w:val="000000" w:themeColor="text1"/>
          <w:lang w:val="en-AU"/>
        </w:rPr>
        <w:t>i.e.</w:t>
      </w:r>
      <w:proofErr w:type="gramEnd"/>
      <w:r w:rsidRPr="00092415">
        <w:rPr>
          <w:rFonts w:ascii="Arial" w:eastAsia="Arial" w:hAnsi="Arial" w:cs="Arial"/>
          <w:color w:val="000000" w:themeColor="text1"/>
          <w:lang w:val="en-AU"/>
        </w:rPr>
        <w:t xml:space="preserve"> there is no additional funding on top of the awarded amount, you will need to budget the following items):</w:t>
      </w:r>
    </w:p>
    <w:p w14:paraId="7852B766" w14:textId="77777777" w:rsidR="000B5020" w:rsidRDefault="000B5020" w:rsidP="000B5020">
      <w:pPr>
        <w:pStyle w:val="ListParagraph"/>
        <w:numPr>
          <w:ilvl w:val="0"/>
          <w:numId w:val="5"/>
        </w:numPr>
        <w:spacing w:after="0" w:line="360" w:lineRule="auto"/>
        <w:ind w:left="2835"/>
        <w:rPr>
          <w:rFonts w:ascii="Arial" w:eastAsia="Arial" w:hAnsi="Arial" w:cs="Arial"/>
          <w:color w:val="000000" w:themeColor="text1"/>
          <w:lang w:val="en-AU"/>
        </w:rPr>
      </w:pPr>
      <w:r>
        <w:rPr>
          <w:rFonts w:ascii="Arial" w:eastAsia="Arial" w:hAnsi="Arial" w:cs="Arial"/>
          <w:color w:val="000000" w:themeColor="text1"/>
          <w:lang w:val="en-AU"/>
        </w:rPr>
        <w:lastRenderedPageBreak/>
        <w:t xml:space="preserve">Your Melbourne Fringe Festival registration fee, ticketing charges, insurance and any other costs associated with producing your </w:t>
      </w:r>
      <w:proofErr w:type="gramStart"/>
      <w:r>
        <w:rPr>
          <w:rFonts w:ascii="Arial" w:eastAsia="Arial" w:hAnsi="Arial" w:cs="Arial"/>
          <w:color w:val="000000" w:themeColor="text1"/>
          <w:lang w:val="en-AU"/>
        </w:rPr>
        <w:t>work;</w:t>
      </w:r>
      <w:proofErr w:type="gramEnd"/>
    </w:p>
    <w:p w14:paraId="1852AA42" w14:textId="77777777" w:rsidR="000B5020" w:rsidRDefault="000B5020" w:rsidP="000B5020">
      <w:pPr>
        <w:pStyle w:val="ListParagraph"/>
        <w:numPr>
          <w:ilvl w:val="0"/>
          <w:numId w:val="5"/>
        </w:numPr>
        <w:spacing w:line="360" w:lineRule="auto"/>
        <w:ind w:left="2835"/>
        <w:rPr>
          <w:rFonts w:ascii="Arial" w:eastAsia="Arial" w:hAnsi="Arial" w:cs="Arial"/>
          <w:color w:val="000000" w:themeColor="text1"/>
          <w:lang w:val="en-AU"/>
        </w:rPr>
      </w:pPr>
      <w:r>
        <w:rPr>
          <w:rFonts w:ascii="Arial" w:eastAsia="Arial" w:hAnsi="Arial" w:cs="Arial"/>
          <w:color w:val="000000" w:themeColor="text1"/>
          <w:lang w:val="en-AU"/>
        </w:rPr>
        <w:t>Access costs; and</w:t>
      </w:r>
    </w:p>
    <w:p w14:paraId="365A7687" w14:textId="77777777" w:rsidR="000B5020" w:rsidRDefault="000B5020" w:rsidP="000B5020">
      <w:pPr>
        <w:pStyle w:val="ListParagraph"/>
        <w:numPr>
          <w:ilvl w:val="0"/>
          <w:numId w:val="5"/>
        </w:numPr>
        <w:spacing w:line="360" w:lineRule="auto"/>
        <w:ind w:left="2835"/>
        <w:rPr>
          <w:rFonts w:ascii="Arial" w:eastAsia="Arial" w:hAnsi="Arial" w:cs="Arial"/>
          <w:color w:val="000000" w:themeColor="text1"/>
          <w:lang w:val="en-AU"/>
        </w:rPr>
      </w:pPr>
      <w:r>
        <w:rPr>
          <w:rFonts w:ascii="Arial" w:eastAsia="Arial" w:hAnsi="Arial" w:cs="Arial"/>
          <w:color w:val="000000" w:themeColor="text1"/>
          <w:lang w:val="en-AU"/>
        </w:rPr>
        <w:t>Presentation costs such as venue hire, artist fees, support staff, marketing and promotion costs, permits, licences, etc.</w:t>
      </w:r>
    </w:p>
    <w:p w14:paraId="4781D6A2" w14:textId="07EAB7FA" w:rsidR="000B5020" w:rsidRDefault="000B5020" w:rsidP="000B5020">
      <w:pPr>
        <w:spacing w:after="60" w:line="360" w:lineRule="auto"/>
        <w:ind w:left="2160" w:hanging="2160"/>
        <w:rPr>
          <w:rFonts w:ascii="Arial" w:eastAsia="Arial" w:hAnsi="Arial" w:cs="Arial"/>
          <w:color w:val="000000" w:themeColor="text1"/>
          <w:lang w:val="en-AU"/>
        </w:rPr>
      </w:pPr>
      <w:r w:rsidRPr="00E15521">
        <w:rPr>
          <w:rFonts w:ascii="Arial" w:eastAsia="Arial" w:hAnsi="Arial" w:cs="Arial"/>
          <w:b/>
          <w:bCs/>
          <w:color w:val="000000" w:themeColor="text1"/>
          <w:lang w:val="en-AU"/>
        </w:rPr>
        <w:t>Eligibility</w:t>
      </w:r>
      <w:r w:rsidRPr="00E15521">
        <w:rPr>
          <w:rFonts w:ascii="Arial" w:eastAsia="Arial" w:hAnsi="Arial" w:cs="Arial"/>
          <w:b/>
          <w:bCs/>
          <w:color w:val="000000" w:themeColor="text1"/>
          <w:lang w:val="en-AU"/>
        </w:rPr>
        <w:tab/>
      </w:r>
      <w:r w:rsidRPr="00E15521">
        <w:rPr>
          <w:rFonts w:ascii="Arial" w:eastAsia="Arial" w:hAnsi="Arial" w:cs="Arial"/>
          <w:color w:val="000000" w:themeColor="text1"/>
          <w:lang w:val="en-AU"/>
        </w:rPr>
        <w:t xml:space="preserve">This opportunity is for </w:t>
      </w:r>
      <w:r w:rsidR="001021DB">
        <w:rPr>
          <w:rFonts w:ascii="Arial" w:eastAsia="Arial" w:hAnsi="Arial" w:cs="Arial"/>
          <w:b/>
          <w:bCs/>
          <w:color w:val="000000" w:themeColor="text1"/>
          <w:lang w:val="en-AU"/>
        </w:rPr>
        <w:t xml:space="preserve">mid-career </w:t>
      </w:r>
      <w:r w:rsidR="001021DB" w:rsidRPr="001021DB">
        <w:t>or</w:t>
      </w:r>
      <w:r w:rsidR="001021DB">
        <w:rPr>
          <w:rFonts w:ascii="Arial" w:eastAsia="Arial" w:hAnsi="Arial" w:cs="Arial"/>
          <w:b/>
          <w:bCs/>
          <w:color w:val="000000" w:themeColor="text1"/>
          <w:lang w:val="en-AU"/>
        </w:rPr>
        <w:t xml:space="preserve"> established </w:t>
      </w:r>
      <w:r w:rsidRPr="00E15521">
        <w:rPr>
          <w:rFonts w:ascii="Arial" w:eastAsia="Arial" w:hAnsi="Arial" w:cs="Arial"/>
          <w:b/>
          <w:bCs/>
          <w:color w:val="000000" w:themeColor="text1"/>
          <w:lang w:val="en-AU"/>
        </w:rPr>
        <w:t xml:space="preserve">artists </w:t>
      </w:r>
      <w:r w:rsidRPr="00E15521">
        <w:rPr>
          <w:rFonts w:ascii="Arial" w:eastAsia="Arial" w:hAnsi="Arial" w:cs="Arial"/>
          <w:color w:val="000000" w:themeColor="text1"/>
          <w:lang w:val="en-AU"/>
        </w:rPr>
        <w:t xml:space="preserve">based in </w:t>
      </w:r>
      <w:r>
        <w:rPr>
          <w:rFonts w:ascii="Arial" w:eastAsia="Arial" w:hAnsi="Arial" w:cs="Arial"/>
          <w:b/>
          <w:bCs/>
          <w:color w:val="000000" w:themeColor="text1"/>
          <w:lang w:val="en-AU"/>
        </w:rPr>
        <w:t>Victoria</w:t>
      </w:r>
      <w:r>
        <w:rPr>
          <w:rFonts w:ascii="Arial" w:eastAsia="Arial" w:hAnsi="Arial" w:cs="Arial"/>
          <w:color w:val="000000" w:themeColor="text1"/>
          <w:lang w:val="en-AU"/>
        </w:rPr>
        <w:t>.</w:t>
      </w:r>
    </w:p>
    <w:p w14:paraId="0B9CE574" w14:textId="77777777" w:rsidR="008757BF" w:rsidRDefault="008757BF" w:rsidP="000B5020">
      <w:pPr>
        <w:spacing w:line="360" w:lineRule="auto"/>
        <w:ind w:left="2160"/>
        <w:rPr>
          <w:rFonts w:ascii="Arial" w:eastAsia="Arial" w:hAnsi="Arial" w:cs="Arial"/>
          <w:color w:val="000000" w:themeColor="text1"/>
          <w:lang w:val="en-AU"/>
        </w:rPr>
      </w:pPr>
      <w:r w:rsidRPr="008757BF">
        <w:rPr>
          <w:rFonts w:ascii="Arial" w:eastAsia="Arial" w:hAnsi="Arial" w:cs="Arial"/>
          <w:color w:val="000000" w:themeColor="text1"/>
          <w:lang w:val="en-AU"/>
        </w:rPr>
        <w:t>It is for a work that can be presented as part of a shared room programming structure at the Festival Hub (</w:t>
      </w:r>
      <w:proofErr w:type="gramStart"/>
      <w:r w:rsidRPr="008757BF">
        <w:rPr>
          <w:rFonts w:ascii="Arial" w:eastAsia="Arial" w:hAnsi="Arial" w:cs="Arial"/>
          <w:color w:val="000000" w:themeColor="text1"/>
          <w:lang w:val="en-AU"/>
        </w:rPr>
        <w:t>i.e.</w:t>
      </w:r>
      <w:proofErr w:type="gramEnd"/>
      <w:r w:rsidRPr="008757BF">
        <w:rPr>
          <w:rFonts w:ascii="Arial" w:eastAsia="Arial" w:hAnsi="Arial" w:cs="Arial"/>
          <w:color w:val="000000" w:themeColor="text1"/>
          <w:lang w:val="en-AU"/>
        </w:rPr>
        <w:t xml:space="preserve"> your production must be light on infrastructure, as there will be other productions in this room on the same nights)</w:t>
      </w:r>
    </w:p>
    <w:p w14:paraId="2619298B" w14:textId="11ADAECF" w:rsidR="000B5020" w:rsidRPr="00E15521" w:rsidRDefault="008757BF" w:rsidP="000B5020">
      <w:pPr>
        <w:spacing w:line="360" w:lineRule="auto"/>
        <w:ind w:left="2160"/>
        <w:rPr>
          <w:rFonts w:ascii="Arial" w:eastAsia="Arial" w:hAnsi="Arial" w:cs="Arial"/>
          <w:color w:val="000000" w:themeColor="text1"/>
          <w:lang w:val="en-AU"/>
        </w:rPr>
      </w:pPr>
      <w:r>
        <w:rPr>
          <w:rFonts w:ascii="Arial" w:eastAsia="Arial" w:hAnsi="Arial" w:cs="Arial"/>
          <w:color w:val="000000" w:themeColor="text1"/>
          <w:lang w:val="en-AU"/>
        </w:rPr>
        <w:t xml:space="preserve">It must be a </w:t>
      </w:r>
      <w:r w:rsidR="000B5020" w:rsidRPr="00FD5109">
        <w:rPr>
          <w:rFonts w:ascii="Arial" w:eastAsia="Arial" w:hAnsi="Arial" w:cs="Arial"/>
          <w:b/>
          <w:bCs/>
          <w:color w:val="000000" w:themeColor="text1"/>
          <w:lang w:val="en-AU"/>
        </w:rPr>
        <w:t xml:space="preserve">new </w:t>
      </w:r>
      <w:r w:rsidR="000B5020">
        <w:rPr>
          <w:rFonts w:ascii="Arial" w:eastAsia="Arial" w:hAnsi="Arial" w:cs="Arial"/>
          <w:b/>
          <w:bCs/>
          <w:color w:val="000000" w:themeColor="text1"/>
          <w:lang w:val="en-AU"/>
        </w:rPr>
        <w:t>work</w:t>
      </w:r>
      <w:r w:rsidR="000B5020">
        <w:rPr>
          <w:rFonts w:ascii="Arial" w:eastAsia="Arial" w:hAnsi="Arial" w:cs="Arial"/>
          <w:color w:val="000000" w:themeColor="text1"/>
          <w:lang w:val="en-AU"/>
        </w:rPr>
        <w:t xml:space="preserve"> and must be </w:t>
      </w:r>
      <w:r w:rsidR="000B5020" w:rsidRPr="009411B6">
        <w:rPr>
          <w:rFonts w:ascii="Arial" w:eastAsia="Arial" w:hAnsi="Arial" w:cs="Arial"/>
          <w:b/>
          <w:bCs/>
          <w:color w:val="000000" w:themeColor="text1"/>
          <w:lang w:val="en-AU"/>
        </w:rPr>
        <w:t>premiered</w:t>
      </w:r>
      <w:r w:rsidR="000B5020">
        <w:rPr>
          <w:rFonts w:ascii="Arial" w:eastAsia="Arial" w:hAnsi="Arial" w:cs="Arial"/>
          <w:color w:val="000000" w:themeColor="text1"/>
          <w:lang w:val="en-AU"/>
        </w:rPr>
        <w:t xml:space="preserve"> </w:t>
      </w:r>
      <w:r w:rsidR="000B5020" w:rsidRPr="00E15521">
        <w:rPr>
          <w:rFonts w:ascii="Arial" w:eastAsia="Arial" w:hAnsi="Arial" w:cs="Arial"/>
          <w:color w:val="000000" w:themeColor="text1"/>
          <w:lang w:val="en-AU"/>
        </w:rPr>
        <w:t>during the 202</w:t>
      </w:r>
      <w:r w:rsidR="000B5020">
        <w:rPr>
          <w:rFonts w:ascii="Arial" w:eastAsia="Arial" w:hAnsi="Arial" w:cs="Arial"/>
          <w:color w:val="000000" w:themeColor="text1"/>
          <w:lang w:val="en-AU"/>
        </w:rPr>
        <w:t>5</w:t>
      </w:r>
      <w:r w:rsidR="000B5020" w:rsidRPr="00E15521">
        <w:rPr>
          <w:rFonts w:ascii="Arial" w:eastAsia="Arial" w:hAnsi="Arial" w:cs="Arial"/>
          <w:color w:val="000000" w:themeColor="text1"/>
          <w:lang w:val="en-AU"/>
        </w:rPr>
        <w:t xml:space="preserve"> Festiva</w:t>
      </w:r>
      <w:r w:rsidR="000B5020">
        <w:rPr>
          <w:rFonts w:ascii="Arial" w:eastAsia="Arial" w:hAnsi="Arial" w:cs="Arial"/>
          <w:color w:val="000000" w:themeColor="text1"/>
          <w:lang w:val="en-AU"/>
        </w:rPr>
        <w:t>l</w:t>
      </w:r>
      <w:r w:rsidR="000B5020" w:rsidRPr="00E15521">
        <w:rPr>
          <w:rFonts w:ascii="Arial" w:eastAsia="Arial" w:hAnsi="Arial" w:cs="Arial"/>
          <w:color w:val="000000" w:themeColor="text1"/>
          <w:lang w:val="en-AU"/>
        </w:rPr>
        <w:t>.</w:t>
      </w:r>
      <w:r w:rsidR="000B5020">
        <w:rPr>
          <w:rFonts w:ascii="Arial" w:eastAsia="Arial" w:hAnsi="Arial" w:cs="Arial"/>
          <w:color w:val="000000" w:themeColor="text1"/>
          <w:lang w:val="en-AU"/>
        </w:rPr>
        <w:t xml:space="preserve"> </w:t>
      </w:r>
    </w:p>
    <w:p w14:paraId="2E5B6D93" w14:textId="3246E71A" w:rsidR="000B5020" w:rsidRPr="00E15521" w:rsidRDefault="000B5020" w:rsidP="000B5020">
      <w:pPr>
        <w:spacing w:after="60" w:line="360" w:lineRule="auto"/>
        <w:rPr>
          <w:rFonts w:ascii="Arial" w:eastAsia="Arial" w:hAnsi="Arial" w:cs="Arial"/>
          <w:color w:val="000000" w:themeColor="text1"/>
          <w:lang w:val="en-AU"/>
        </w:rPr>
      </w:pPr>
      <w:r w:rsidRPr="00E15521">
        <w:rPr>
          <w:rFonts w:ascii="Arial" w:eastAsia="Arial" w:hAnsi="Arial" w:cs="Arial"/>
          <w:b/>
          <w:bCs/>
          <w:color w:val="000000" w:themeColor="text1"/>
          <w:lang w:val="en-AU"/>
        </w:rPr>
        <w:t>How to apply</w:t>
      </w:r>
      <w:r w:rsidRPr="00E15521">
        <w:rPr>
          <w:rFonts w:ascii="Arial" w:eastAsia="Arial" w:hAnsi="Arial" w:cs="Arial"/>
          <w:b/>
          <w:bCs/>
          <w:color w:val="000000" w:themeColor="text1"/>
          <w:lang w:val="en-AU"/>
        </w:rPr>
        <w:tab/>
      </w:r>
      <w:r w:rsidRPr="00E15521">
        <w:rPr>
          <w:rFonts w:ascii="Arial" w:eastAsia="Arial" w:hAnsi="Arial" w:cs="Arial"/>
          <w:b/>
          <w:bCs/>
          <w:color w:val="000000" w:themeColor="text1"/>
          <w:lang w:val="en-AU"/>
        </w:rPr>
        <w:tab/>
      </w:r>
      <w:r w:rsidRPr="00E15521">
        <w:rPr>
          <w:rFonts w:ascii="Arial" w:eastAsia="Arial" w:hAnsi="Arial" w:cs="Arial"/>
          <w:color w:val="000000" w:themeColor="text1"/>
          <w:lang w:val="en-AU"/>
        </w:rPr>
        <w:t xml:space="preserve">Please click on </w:t>
      </w:r>
      <w:hyperlink r:id="rId10" w:history="1">
        <w:r w:rsidRPr="008834F9">
          <w:rPr>
            <w:rStyle w:val="Hyperlink"/>
            <w:rFonts w:ascii="Arial" w:eastAsia="Arial" w:hAnsi="Arial" w:cs="Arial"/>
            <w:b/>
            <w:bCs/>
            <w:lang w:val="en-AU"/>
          </w:rPr>
          <w:t>this link</w:t>
        </w:r>
      </w:hyperlink>
      <w:r w:rsidRPr="00E15521">
        <w:rPr>
          <w:rFonts w:ascii="Arial" w:eastAsia="Arial" w:hAnsi="Arial" w:cs="Arial"/>
          <w:color w:val="000000" w:themeColor="text1"/>
          <w:lang w:val="en-AU"/>
        </w:rPr>
        <w:t xml:space="preserve"> to access the application form.</w:t>
      </w:r>
    </w:p>
    <w:p w14:paraId="04875D19" w14:textId="680F8595" w:rsidR="000B5020" w:rsidRDefault="000B5020" w:rsidP="000B5020">
      <w:pPr>
        <w:spacing w:line="360" w:lineRule="auto"/>
        <w:rPr>
          <w:rFonts w:ascii="Arial" w:eastAsia="Arial" w:hAnsi="Arial" w:cs="Arial"/>
          <w:color w:val="000000" w:themeColor="text1"/>
          <w:lang w:val="en-AU"/>
        </w:rPr>
      </w:pPr>
      <w:r w:rsidRPr="00E15521">
        <w:rPr>
          <w:rFonts w:ascii="Arial" w:eastAsia="Arial" w:hAnsi="Arial" w:cs="Arial"/>
          <w:color w:val="000000" w:themeColor="text1"/>
          <w:lang w:val="en-AU"/>
        </w:rPr>
        <w:tab/>
      </w:r>
      <w:r w:rsidRPr="00E15521">
        <w:rPr>
          <w:rFonts w:ascii="Arial" w:eastAsia="Arial" w:hAnsi="Arial" w:cs="Arial"/>
          <w:color w:val="000000" w:themeColor="text1"/>
          <w:lang w:val="en-AU"/>
        </w:rPr>
        <w:tab/>
      </w:r>
      <w:r w:rsidRPr="00E15521">
        <w:rPr>
          <w:rFonts w:ascii="Arial" w:eastAsia="Arial" w:hAnsi="Arial" w:cs="Arial"/>
          <w:color w:val="000000" w:themeColor="text1"/>
          <w:lang w:val="en-AU"/>
        </w:rPr>
        <w:tab/>
        <w:t xml:space="preserve">Applications close at </w:t>
      </w:r>
      <w:r w:rsidR="0009158B">
        <w:rPr>
          <w:rFonts w:ascii="Arial" w:eastAsia="Arial" w:hAnsi="Arial" w:cs="Arial"/>
          <w:color w:val="000000" w:themeColor="text1"/>
          <w:lang w:val="en-AU"/>
        </w:rPr>
        <w:t>11.59pm</w:t>
      </w:r>
      <w:r w:rsidRPr="00E15521">
        <w:rPr>
          <w:rFonts w:ascii="Arial" w:eastAsia="Arial" w:hAnsi="Arial" w:cs="Arial"/>
          <w:color w:val="000000" w:themeColor="text1"/>
          <w:lang w:val="en-AU"/>
        </w:rPr>
        <w:t xml:space="preserve"> on </w:t>
      </w:r>
      <w:r w:rsidRPr="00BA029A">
        <w:rPr>
          <w:rFonts w:ascii="Arial" w:eastAsia="Arial" w:hAnsi="Arial" w:cs="Arial"/>
          <w:b/>
          <w:bCs/>
          <w:color w:val="000000" w:themeColor="text1"/>
          <w:lang w:val="en-AU"/>
        </w:rPr>
        <w:t xml:space="preserve">Sunday 30 </w:t>
      </w:r>
      <w:proofErr w:type="gramStart"/>
      <w:r w:rsidRPr="00BA029A">
        <w:rPr>
          <w:rFonts w:ascii="Arial" w:eastAsia="Arial" w:hAnsi="Arial" w:cs="Arial"/>
          <w:b/>
          <w:bCs/>
          <w:color w:val="000000" w:themeColor="text1"/>
          <w:lang w:val="en-AU"/>
        </w:rPr>
        <w:t>March</w:t>
      </w:r>
      <w:r>
        <w:rPr>
          <w:rFonts w:ascii="Arial" w:eastAsia="Arial" w:hAnsi="Arial" w:cs="Arial"/>
          <w:color w:val="000000" w:themeColor="text1"/>
          <w:lang w:val="en-AU"/>
        </w:rPr>
        <w:t>,</w:t>
      </w:r>
      <w:proofErr w:type="gramEnd"/>
      <w:r>
        <w:rPr>
          <w:rFonts w:ascii="Arial" w:eastAsia="Arial" w:hAnsi="Arial" w:cs="Arial"/>
          <w:color w:val="000000" w:themeColor="text1"/>
          <w:lang w:val="en-AU"/>
        </w:rPr>
        <w:t xml:space="preserve"> 2025</w:t>
      </w:r>
    </w:p>
    <w:p w14:paraId="429056FF" w14:textId="3C22E1A6" w:rsidR="008E14DA" w:rsidRPr="00FA2B5A" w:rsidRDefault="008E14DA" w:rsidP="008E14DA">
      <w:pPr>
        <w:spacing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If using </w:t>
      </w:r>
      <w:proofErr w:type="spellStart"/>
      <w:r>
        <w:rPr>
          <w:rFonts w:ascii="Arial" w:eastAsia="Arial" w:hAnsi="Arial" w:cs="Arial"/>
          <w:color w:val="000000" w:themeColor="text1"/>
          <w:lang w:val="en-AU"/>
        </w:rPr>
        <w:t>Airtable</w:t>
      </w:r>
      <w:proofErr w:type="spellEnd"/>
      <w:r>
        <w:rPr>
          <w:rFonts w:ascii="Arial" w:eastAsia="Arial" w:hAnsi="Arial" w:cs="Arial"/>
          <w:color w:val="000000" w:themeColor="text1"/>
          <w:lang w:val="en-AU"/>
        </w:rPr>
        <w:t xml:space="preserve"> isn’t accessible for you, please get in touch so we can better understand how to best accommodate your access needs. We can accept applications submitted as text documents, video or audio files and are also happy to work with you on other accessible application processes. Please email both </w:t>
      </w:r>
      <w:hyperlink r:id="rId11" w:history="1">
        <w:r w:rsidRPr="00FC17F7">
          <w:rPr>
            <w:rStyle w:val="Hyperlink"/>
            <w:rFonts w:ascii="Arial" w:eastAsia="Arial" w:hAnsi="Arial" w:cs="Arial"/>
            <w:lang w:val="en-AU"/>
          </w:rPr>
          <w:t>olly@melbournefringe.com.au</w:t>
        </w:r>
      </w:hyperlink>
      <w:r>
        <w:rPr>
          <w:rFonts w:ascii="Arial" w:eastAsia="Arial" w:hAnsi="Arial" w:cs="Arial"/>
          <w:color w:val="000000" w:themeColor="text1"/>
          <w:lang w:val="en-AU"/>
        </w:rPr>
        <w:t xml:space="preserve"> and </w:t>
      </w:r>
      <w:hyperlink r:id="rId12" w:history="1">
        <w:r w:rsidRPr="00FC17F7">
          <w:rPr>
            <w:rStyle w:val="Hyperlink"/>
            <w:rFonts w:ascii="Arial" w:eastAsia="Arial" w:hAnsi="Arial" w:cs="Arial"/>
            <w:lang w:val="en-AU"/>
          </w:rPr>
          <w:t>milly@melbournefringe.com.au</w:t>
        </w:r>
      </w:hyperlink>
      <w:r>
        <w:rPr>
          <w:rFonts w:ascii="Arial" w:eastAsia="Arial" w:hAnsi="Arial" w:cs="Arial"/>
          <w:color w:val="000000" w:themeColor="text1"/>
          <w:lang w:val="en-AU"/>
        </w:rPr>
        <w:t xml:space="preserve"> to start a conversation.</w:t>
      </w:r>
    </w:p>
    <w:p w14:paraId="7AEAF547" w14:textId="140EE6A1" w:rsidR="005D6713" w:rsidRPr="005D6713" w:rsidRDefault="005D6713" w:rsidP="005D6713">
      <w:pPr>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You can find more details on the application process and format below. </w:t>
      </w:r>
    </w:p>
    <w:p w14:paraId="1CA5C697" w14:textId="04E1DB13" w:rsidR="00825482" w:rsidRPr="004971B2" w:rsidRDefault="004971B2" w:rsidP="00BF3FD7">
      <w:pPr>
        <w:spacing w:before="240" w:after="0" w:line="360" w:lineRule="auto"/>
        <w:rPr>
          <w:rFonts w:ascii="Arial Rounded MT Bold" w:eastAsia="Arial Rounded MT Bold" w:hAnsi="Arial Rounded MT Bold" w:cs="Arial Rounded MT Bold"/>
          <w:color w:val="000000" w:themeColor="text1"/>
          <w:sz w:val="24"/>
          <w:szCs w:val="24"/>
          <w:lang w:val="en-AU"/>
        </w:rPr>
      </w:pPr>
      <w:r w:rsidRPr="00D60063">
        <w:rPr>
          <w:rFonts w:ascii="Arial Rounded MT Bold" w:eastAsia="Arial Rounded MT Bold" w:hAnsi="Arial Rounded MT Bold" w:cs="Arial Rounded MT Bold"/>
          <w:color w:val="000000" w:themeColor="text1"/>
          <w:sz w:val="32"/>
          <w:szCs w:val="32"/>
          <w:lang w:val="en-AU"/>
        </w:rPr>
        <w:t>CONTEXT AND EXPECTATIONS FOR FUNDED ARTISTS</w:t>
      </w:r>
    </w:p>
    <w:p w14:paraId="01318E33" w14:textId="498AEAD2" w:rsidR="00EF3746" w:rsidRPr="00E15521" w:rsidRDefault="52E95AC1" w:rsidP="0082715D">
      <w:pPr>
        <w:spacing w:line="360" w:lineRule="auto"/>
        <w:rPr>
          <w:rFonts w:ascii="Arial" w:hAnsi="Arial" w:cs="Arial"/>
          <w:lang w:val="en-AU"/>
        </w:rPr>
      </w:pPr>
      <w:r w:rsidRPr="7BFAA40B">
        <w:rPr>
          <w:rFonts w:ascii="Arial" w:hAnsi="Arial" w:cs="Arial"/>
          <w:lang w:val="en-AU"/>
        </w:rPr>
        <w:t>Receiving support through the Fringe Fund isn’t quite the same as a grant, but it isn’t quite the same as having your work bought by a curated Festival – it falls somewhere in-between. That’s because we’ve raised money from trusts, foundations, government bodies and private donors, and we’ll need your help to ensure certain deliverables are met so we can acquit those funds. It’s the circle of (funding) life.</w:t>
      </w:r>
    </w:p>
    <w:p w14:paraId="1B065E89" w14:textId="2E2817E1" w:rsidR="00C76A9F" w:rsidRPr="00E15521" w:rsidRDefault="009D17B3" w:rsidP="0082715D">
      <w:pPr>
        <w:spacing w:line="360" w:lineRule="auto"/>
        <w:rPr>
          <w:rFonts w:ascii="Arial" w:hAnsi="Arial" w:cs="Arial"/>
          <w:lang w:val="en-AU"/>
        </w:rPr>
      </w:pPr>
      <w:r>
        <w:rPr>
          <w:rFonts w:ascii="Arial" w:hAnsi="Arial" w:cs="Arial"/>
          <w:lang w:val="en-AU"/>
        </w:rPr>
        <w:t xml:space="preserve">There are </w:t>
      </w:r>
      <w:r w:rsidR="000750FE">
        <w:rPr>
          <w:rFonts w:ascii="Arial" w:hAnsi="Arial" w:cs="Arial"/>
          <w:lang w:val="en-AU"/>
        </w:rPr>
        <w:t xml:space="preserve">some </w:t>
      </w:r>
      <w:r>
        <w:rPr>
          <w:rFonts w:ascii="Arial" w:hAnsi="Arial" w:cs="Arial"/>
          <w:lang w:val="en-AU"/>
        </w:rPr>
        <w:t xml:space="preserve">key features of this commission opportunity to understand: </w:t>
      </w:r>
    </w:p>
    <w:p w14:paraId="32B91ED4" w14:textId="123D963B" w:rsidR="000750FE" w:rsidRPr="00AF6978" w:rsidRDefault="000750FE" w:rsidP="000750FE">
      <w:pPr>
        <w:spacing w:before="120" w:line="360" w:lineRule="auto"/>
        <w:rPr>
          <w:rFonts w:ascii="Arial" w:hAnsi="Arial" w:cs="Arial"/>
          <w:b/>
          <w:bCs/>
          <w:u w:val="single"/>
          <w:lang w:val="en-AU"/>
        </w:rPr>
      </w:pPr>
      <w:r>
        <w:rPr>
          <w:rFonts w:ascii="Arial" w:hAnsi="Arial" w:cs="Arial"/>
          <w:b/>
          <w:bCs/>
          <w:u w:val="single"/>
          <w:lang w:val="en-AU"/>
        </w:rPr>
        <w:t xml:space="preserve">1. </w:t>
      </w:r>
      <w:r w:rsidRPr="00AF6978">
        <w:rPr>
          <w:rFonts w:ascii="Arial" w:hAnsi="Arial" w:cs="Arial"/>
          <w:b/>
          <w:bCs/>
          <w:u w:val="single"/>
          <w:lang w:val="en-AU"/>
        </w:rPr>
        <w:t xml:space="preserve">You will self-produce a professional, high-quality event </w:t>
      </w:r>
      <w:r>
        <w:rPr>
          <w:rFonts w:ascii="Arial" w:hAnsi="Arial" w:cs="Arial"/>
          <w:b/>
          <w:bCs/>
          <w:u w:val="single"/>
          <w:lang w:val="en-AU"/>
        </w:rPr>
        <w:t>for the ETU Ballroom.</w:t>
      </w:r>
    </w:p>
    <w:p w14:paraId="665EB648" w14:textId="17B39D6A" w:rsidR="003D1A88" w:rsidRDefault="009D17B3" w:rsidP="0082715D">
      <w:pPr>
        <w:spacing w:before="120" w:line="360" w:lineRule="auto"/>
        <w:rPr>
          <w:rFonts w:ascii="Arial" w:hAnsi="Arial" w:cs="Arial"/>
          <w:lang w:val="en-AU"/>
        </w:rPr>
      </w:pPr>
      <w:r w:rsidRPr="009D17B3">
        <w:rPr>
          <w:rFonts w:ascii="Arial" w:hAnsi="Arial" w:cs="Arial"/>
          <w:lang w:val="en-AU"/>
        </w:rPr>
        <w:t>That means we will pay the successful applicant the full $</w:t>
      </w:r>
      <w:r>
        <w:rPr>
          <w:rFonts w:ascii="Arial" w:hAnsi="Arial" w:cs="Arial"/>
          <w:lang w:val="en-AU"/>
        </w:rPr>
        <w:t>2</w:t>
      </w:r>
      <w:r w:rsidRPr="009D17B3">
        <w:rPr>
          <w:rFonts w:ascii="Arial" w:hAnsi="Arial" w:cs="Arial"/>
          <w:lang w:val="en-AU"/>
        </w:rPr>
        <w:t xml:space="preserve">0,000 commission fee, and they will be responsible to produce and deliver the event as part of the 2025 Melbourne Fringe Festival. </w:t>
      </w:r>
      <w:r>
        <w:rPr>
          <w:rFonts w:ascii="Arial" w:hAnsi="Arial" w:cs="Arial"/>
          <w:lang w:val="en-AU"/>
        </w:rPr>
        <w:t>W</w:t>
      </w:r>
      <w:r w:rsidRPr="009D17B3">
        <w:rPr>
          <w:rFonts w:ascii="Arial" w:hAnsi="Arial" w:cs="Arial"/>
          <w:lang w:val="en-AU"/>
        </w:rPr>
        <w:t>e are also here to help with advice and guidance</w:t>
      </w:r>
      <w:r w:rsidR="0059162E">
        <w:rPr>
          <w:rFonts w:ascii="Arial" w:hAnsi="Arial" w:cs="Arial"/>
          <w:lang w:val="en-AU"/>
        </w:rPr>
        <w:t xml:space="preserve"> every step of the way, but this event will be produced by you and not our in-house team.</w:t>
      </w:r>
      <w:r w:rsidR="00BF5D19">
        <w:rPr>
          <w:rFonts w:ascii="Arial" w:hAnsi="Arial" w:cs="Arial"/>
          <w:lang w:val="en-AU"/>
        </w:rPr>
        <w:t xml:space="preserve"> You will be responsible for </w:t>
      </w:r>
      <w:r w:rsidR="00EA601E">
        <w:rPr>
          <w:rFonts w:ascii="Arial" w:hAnsi="Arial" w:cs="Arial"/>
          <w:lang w:val="en-AU"/>
        </w:rPr>
        <w:t>registering the even</w:t>
      </w:r>
      <w:r w:rsidR="00C62167">
        <w:rPr>
          <w:rFonts w:ascii="Arial" w:hAnsi="Arial" w:cs="Arial"/>
          <w:lang w:val="en-AU"/>
        </w:rPr>
        <w:t>t and</w:t>
      </w:r>
      <w:r w:rsidR="00BB7B20">
        <w:rPr>
          <w:rFonts w:ascii="Arial" w:hAnsi="Arial" w:cs="Arial"/>
          <w:lang w:val="en-AU"/>
        </w:rPr>
        <w:t xml:space="preserve"> undertaking all administration, planning, </w:t>
      </w:r>
      <w:proofErr w:type="gramStart"/>
      <w:r w:rsidR="00BB7B20">
        <w:rPr>
          <w:rFonts w:ascii="Arial" w:hAnsi="Arial" w:cs="Arial"/>
          <w:lang w:val="en-AU"/>
        </w:rPr>
        <w:t>marketing</w:t>
      </w:r>
      <w:proofErr w:type="gramEnd"/>
      <w:r w:rsidR="00BB7B20">
        <w:rPr>
          <w:rFonts w:ascii="Arial" w:hAnsi="Arial" w:cs="Arial"/>
          <w:lang w:val="en-AU"/>
        </w:rPr>
        <w:t xml:space="preserve"> and delivery. </w:t>
      </w:r>
      <w:r w:rsidR="00C62167">
        <w:rPr>
          <w:rFonts w:ascii="Arial" w:hAnsi="Arial" w:cs="Arial"/>
          <w:lang w:val="en-AU"/>
        </w:rPr>
        <w:t xml:space="preserve">But you will also retain all profits! </w:t>
      </w:r>
    </w:p>
    <w:p w14:paraId="1D12A99A" w14:textId="110C160B" w:rsidR="00001158" w:rsidRPr="000750FE" w:rsidRDefault="000750FE" w:rsidP="0082715D">
      <w:pPr>
        <w:spacing w:before="120" w:line="360" w:lineRule="auto"/>
        <w:rPr>
          <w:rFonts w:ascii="Arial" w:hAnsi="Arial" w:cs="Arial"/>
          <w:b/>
          <w:bCs/>
          <w:u w:val="single"/>
          <w:lang w:val="en-AU"/>
        </w:rPr>
      </w:pPr>
      <w:r w:rsidRPr="000750FE">
        <w:rPr>
          <w:rFonts w:ascii="Arial" w:hAnsi="Arial" w:cs="Arial"/>
          <w:b/>
          <w:bCs/>
          <w:u w:val="single"/>
          <w:lang w:val="en-AU"/>
        </w:rPr>
        <w:lastRenderedPageBreak/>
        <w:t xml:space="preserve">2. </w:t>
      </w:r>
      <w:r w:rsidR="00001158" w:rsidRPr="000750FE">
        <w:rPr>
          <w:rFonts w:ascii="Arial" w:hAnsi="Arial" w:cs="Arial"/>
          <w:b/>
          <w:bCs/>
          <w:u w:val="single"/>
          <w:lang w:val="en-AU"/>
        </w:rPr>
        <w:t>The commission is for a</w:t>
      </w:r>
      <w:r w:rsidR="00365D9D" w:rsidRPr="000750FE">
        <w:rPr>
          <w:rFonts w:ascii="Arial" w:hAnsi="Arial" w:cs="Arial"/>
          <w:b/>
          <w:bCs/>
          <w:u w:val="single"/>
          <w:lang w:val="en-AU"/>
        </w:rPr>
        <w:t xml:space="preserve"> performance </w:t>
      </w:r>
      <w:proofErr w:type="gramStart"/>
      <w:r w:rsidR="00365D9D" w:rsidRPr="000750FE">
        <w:rPr>
          <w:rFonts w:ascii="Arial" w:hAnsi="Arial" w:cs="Arial"/>
          <w:b/>
          <w:bCs/>
          <w:u w:val="single"/>
          <w:lang w:val="en-AU"/>
        </w:rPr>
        <w:t>work, but</w:t>
      </w:r>
      <w:proofErr w:type="gramEnd"/>
      <w:r w:rsidR="00365D9D" w:rsidRPr="000750FE">
        <w:rPr>
          <w:rFonts w:ascii="Arial" w:hAnsi="Arial" w:cs="Arial"/>
          <w:b/>
          <w:bCs/>
          <w:u w:val="single"/>
          <w:lang w:val="en-AU"/>
        </w:rPr>
        <w:t xml:space="preserve"> can be any genre</w:t>
      </w:r>
      <w:r w:rsidR="00A72477" w:rsidRPr="000750FE">
        <w:rPr>
          <w:rFonts w:ascii="Arial" w:hAnsi="Arial" w:cs="Arial"/>
          <w:b/>
          <w:bCs/>
          <w:u w:val="single"/>
          <w:lang w:val="en-AU"/>
        </w:rPr>
        <w:t xml:space="preserve"> or form</w:t>
      </w:r>
      <w:r w:rsidR="00001158" w:rsidRPr="000750FE">
        <w:rPr>
          <w:rFonts w:ascii="Arial" w:hAnsi="Arial" w:cs="Arial"/>
          <w:b/>
          <w:bCs/>
          <w:u w:val="single"/>
          <w:lang w:val="en-AU"/>
        </w:rPr>
        <w:t xml:space="preserve">. </w:t>
      </w:r>
    </w:p>
    <w:p w14:paraId="6BEA7836" w14:textId="5557841F" w:rsidR="00001158" w:rsidRDefault="00001158" w:rsidP="0082715D">
      <w:pPr>
        <w:spacing w:before="120" w:line="360" w:lineRule="auto"/>
        <w:rPr>
          <w:rFonts w:ascii="Arial" w:hAnsi="Arial" w:cs="Arial"/>
          <w:lang w:val="en-AU"/>
        </w:rPr>
      </w:pPr>
      <w:r w:rsidRPr="009D17B3">
        <w:rPr>
          <w:rFonts w:ascii="Arial" w:hAnsi="Arial" w:cs="Arial"/>
          <w:lang w:val="en-AU"/>
        </w:rPr>
        <w:t xml:space="preserve">There is only one commission available, </w:t>
      </w:r>
      <w:r w:rsidR="00A72477">
        <w:rPr>
          <w:rFonts w:ascii="Arial" w:hAnsi="Arial" w:cs="Arial"/>
          <w:lang w:val="en-AU"/>
        </w:rPr>
        <w:t xml:space="preserve">but you should not feel limited by genre, form, </w:t>
      </w:r>
      <w:r w:rsidR="00995B77">
        <w:rPr>
          <w:rFonts w:ascii="Arial" w:hAnsi="Arial" w:cs="Arial"/>
          <w:lang w:val="en-AU"/>
        </w:rPr>
        <w:t>number</w:t>
      </w:r>
      <w:r w:rsidR="00A72477">
        <w:rPr>
          <w:rFonts w:ascii="Arial" w:hAnsi="Arial" w:cs="Arial"/>
          <w:lang w:val="en-AU"/>
        </w:rPr>
        <w:t xml:space="preserve"> of performers</w:t>
      </w:r>
      <w:r w:rsidR="001674F2">
        <w:rPr>
          <w:rFonts w:ascii="Arial" w:hAnsi="Arial" w:cs="Arial"/>
          <w:lang w:val="en-AU"/>
        </w:rPr>
        <w:t>, or anything besides the limitations of Festival Hub programming. Which is to say, this work must be a ticketed performance</w:t>
      </w:r>
      <w:r w:rsidR="00995B77">
        <w:rPr>
          <w:rFonts w:ascii="Arial" w:hAnsi="Arial" w:cs="Arial"/>
          <w:lang w:val="en-AU"/>
        </w:rPr>
        <w:t xml:space="preserve"> that can fit within the shared programming model where one room hosts multiples shows per night, often with a tight turn around (~30 minutes)</w:t>
      </w:r>
      <w:r w:rsidR="0061122A">
        <w:rPr>
          <w:rFonts w:ascii="Arial" w:hAnsi="Arial" w:cs="Arial"/>
          <w:lang w:val="en-AU"/>
        </w:rPr>
        <w:t xml:space="preserve"> and limited storage space</w:t>
      </w:r>
      <w:r w:rsidR="00CF46B2">
        <w:rPr>
          <w:rFonts w:ascii="Arial" w:hAnsi="Arial" w:cs="Arial"/>
          <w:lang w:val="en-AU"/>
        </w:rPr>
        <w:t xml:space="preserve">. As the building is heritage </w:t>
      </w:r>
      <w:proofErr w:type="gramStart"/>
      <w:r w:rsidR="00CF46B2">
        <w:rPr>
          <w:rFonts w:ascii="Arial" w:hAnsi="Arial" w:cs="Arial"/>
          <w:lang w:val="en-AU"/>
        </w:rPr>
        <w:t>listed</w:t>
      </w:r>
      <w:proofErr w:type="gramEnd"/>
      <w:r w:rsidR="00CF46B2">
        <w:rPr>
          <w:rFonts w:ascii="Arial" w:hAnsi="Arial" w:cs="Arial"/>
          <w:lang w:val="en-AU"/>
        </w:rPr>
        <w:t xml:space="preserve"> we also can’t accommodate anything with high degrees of mess or risk (such as fire</w:t>
      </w:r>
      <w:r w:rsidR="001C49AA">
        <w:rPr>
          <w:rFonts w:ascii="Arial" w:hAnsi="Arial" w:cs="Arial"/>
          <w:lang w:val="en-AU"/>
        </w:rPr>
        <w:t xml:space="preserve">). </w:t>
      </w:r>
    </w:p>
    <w:p w14:paraId="5A70BC2F" w14:textId="1AD0BC0B" w:rsidR="0059162E" w:rsidRPr="000750FE" w:rsidRDefault="000750FE" w:rsidP="0082715D">
      <w:pPr>
        <w:spacing w:before="120" w:line="360" w:lineRule="auto"/>
        <w:rPr>
          <w:rFonts w:ascii="Arial" w:hAnsi="Arial" w:cs="Arial"/>
          <w:b/>
          <w:bCs/>
          <w:u w:val="single"/>
          <w:lang w:val="en-AU"/>
        </w:rPr>
      </w:pPr>
      <w:r w:rsidRPr="000750FE">
        <w:rPr>
          <w:rFonts w:ascii="Arial" w:hAnsi="Arial" w:cs="Arial"/>
          <w:b/>
          <w:bCs/>
          <w:u w:val="single"/>
          <w:lang w:val="en-AU"/>
        </w:rPr>
        <w:t xml:space="preserve">3. </w:t>
      </w:r>
      <w:r w:rsidR="00AE5D34" w:rsidRPr="000750FE">
        <w:rPr>
          <w:rFonts w:ascii="Arial" w:hAnsi="Arial" w:cs="Arial"/>
          <w:b/>
          <w:bCs/>
          <w:u w:val="single"/>
          <w:lang w:val="en-AU"/>
        </w:rPr>
        <w:t xml:space="preserve">Your budget needs to consider the cost of all artist fees and presentation costs. </w:t>
      </w:r>
    </w:p>
    <w:p w14:paraId="4DB55C2E" w14:textId="22520111" w:rsidR="001C49AA" w:rsidRDefault="00AE5D34" w:rsidP="0082715D">
      <w:pPr>
        <w:spacing w:before="120" w:line="360" w:lineRule="auto"/>
        <w:rPr>
          <w:rFonts w:ascii="Arial" w:hAnsi="Arial" w:cs="Arial"/>
          <w:lang w:val="en-AU"/>
        </w:rPr>
      </w:pPr>
      <w:r w:rsidRPr="00AE5D34">
        <w:rPr>
          <w:rFonts w:ascii="Arial" w:hAnsi="Arial" w:cs="Arial"/>
          <w:lang w:val="en-AU"/>
        </w:rPr>
        <w:t>This includes artist fees for yourself, your artistic collaborators, and any other team members (for example, a producer, a stage manager, designer</w:t>
      </w:r>
      <w:r w:rsidR="006E7127">
        <w:rPr>
          <w:rFonts w:ascii="Arial" w:hAnsi="Arial" w:cs="Arial"/>
          <w:lang w:val="en-AU"/>
        </w:rPr>
        <w:t>s etc</w:t>
      </w:r>
      <w:r w:rsidRPr="00AE5D34">
        <w:rPr>
          <w:rFonts w:ascii="Arial" w:hAnsi="Arial" w:cs="Arial"/>
          <w:lang w:val="en-AU"/>
        </w:rPr>
        <w:t>). Your budget also needs to consider all production expenses, such as venue hire</w:t>
      </w:r>
      <w:r w:rsidR="006E7127">
        <w:rPr>
          <w:rFonts w:ascii="Arial" w:hAnsi="Arial" w:cs="Arial"/>
          <w:lang w:val="en-AU"/>
        </w:rPr>
        <w:t xml:space="preserve"> of the </w:t>
      </w:r>
      <w:r w:rsidR="006E7127" w:rsidRPr="0080526F">
        <w:rPr>
          <w:rFonts w:ascii="Arial" w:hAnsi="Arial" w:cs="Arial"/>
          <w:lang w:val="en-AU"/>
        </w:rPr>
        <w:t>ETU ($3</w:t>
      </w:r>
      <w:r w:rsidR="392701D5" w:rsidRPr="0080526F">
        <w:rPr>
          <w:rFonts w:ascii="Arial" w:hAnsi="Arial" w:cs="Arial"/>
          <w:lang w:val="en-AU"/>
        </w:rPr>
        <w:t>85</w:t>
      </w:r>
      <w:r w:rsidR="006E7127" w:rsidRPr="0080526F">
        <w:rPr>
          <w:rFonts w:ascii="Arial" w:hAnsi="Arial" w:cs="Arial"/>
          <w:lang w:val="en-AU"/>
        </w:rPr>
        <w:t xml:space="preserve"> per night</w:t>
      </w:r>
      <w:r w:rsidR="006E7127">
        <w:rPr>
          <w:rFonts w:ascii="Arial" w:hAnsi="Arial" w:cs="Arial"/>
          <w:lang w:val="en-AU"/>
        </w:rPr>
        <w:t xml:space="preserve"> or 30%</w:t>
      </w:r>
      <w:r w:rsidR="009726BE">
        <w:rPr>
          <w:rFonts w:ascii="Arial" w:hAnsi="Arial" w:cs="Arial"/>
          <w:lang w:val="en-AU"/>
        </w:rPr>
        <w:t xml:space="preserve"> gross ticket sales,</w:t>
      </w:r>
      <w:r w:rsidR="006E7127">
        <w:rPr>
          <w:rFonts w:ascii="Arial" w:hAnsi="Arial" w:cs="Arial"/>
          <w:lang w:val="en-AU"/>
        </w:rPr>
        <w:t xml:space="preserve"> whichever is higher)</w:t>
      </w:r>
      <w:r w:rsidRPr="00AE5D34">
        <w:rPr>
          <w:rFonts w:ascii="Arial" w:hAnsi="Arial" w:cs="Arial"/>
          <w:lang w:val="en-AU"/>
        </w:rPr>
        <w:t xml:space="preserve">, set and costume costs or equipment hire, as well as administration costs such as public liability insurance, music licensing, ticket fees, and Fringe registration fees. </w:t>
      </w:r>
    </w:p>
    <w:p w14:paraId="6B5D5A32" w14:textId="5AD076A3" w:rsidR="001C49AA" w:rsidRDefault="00AE5D34" w:rsidP="0082715D">
      <w:pPr>
        <w:spacing w:before="120" w:line="360" w:lineRule="auto"/>
        <w:rPr>
          <w:rFonts w:ascii="Arial" w:hAnsi="Arial" w:cs="Arial"/>
          <w:lang w:val="en-AU"/>
        </w:rPr>
      </w:pPr>
      <w:r w:rsidRPr="00AE5D34">
        <w:rPr>
          <w:rFonts w:ascii="Arial" w:hAnsi="Arial" w:cs="Arial"/>
          <w:lang w:val="en-AU"/>
        </w:rPr>
        <w:t>In summary: you will need to be confident that you have a budget that can cover all the costs of presenting your event. Your income would be the $</w:t>
      </w:r>
      <w:r w:rsidR="00E84FDA">
        <w:rPr>
          <w:rFonts w:ascii="Arial" w:hAnsi="Arial" w:cs="Arial"/>
          <w:lang w:val="en-AU"/>
        </w:rPr>
        <w:t>2</w:t>
      </w:r>
      <w:r w:rsidRPr="00AE5D34">
        <w:rPr>
          <w:rFonts w:ascii="Arial" w:hAnsi="Arial" w:cs="Arial"/>
          <w:lang w:val="en-AU"/>
        </w:rPr>
        <w:t>0,000 commission fee, plus a reasonable projection of income from ticket sales</w:t>
      </w:r>
      <w:r w:rsidR="00D95CD1">
        <w:rPr>
          <w:rFonts w:ascii="Arial" w:hAnsi="Arial" w:cs="Arial"/>
          <w:lang w:val="en-AU"/>
        </w:rPr>
        <w:t xml:space="preserve"> (hot tip: previous recipients of this grant averaged 50-65% </w:t>
      </w:r>
      <w:r w:rsidR="00D07843">
        <w:rPr>
          <w:rFonts w:ascii="Arial" w:hAnsi="Arial" w:cs="Arial"/>
          <w:lang w:val="en-AU"/>
        </w:rPr>
        <w:t xml:space="preserve">sold </w:t>
      </w:r>
      <w:r w:rsidR="00D95CD1">
        <w:rPr>
          <w:rFonts w:ascii="Arial" w:hAnsi="Arial" w:cs="Arial"/>
          <w:lang w:val="en-AU"/>
        </w:rPr>
        <w:t>across their seasons)</w:t>
      </w:r>
      <w:r w:rsidRPr="00AE5D34">
        <w:rPr>
          <w:rFonts w:ascii="Arial" w:hAnsi="Arial" w:cs="Arial"/>
          <w:lang w:val="en-AU"/>
        </w:rPr>
        <w:t>, plus any other funds already confirmed as available at the time of application</w:t>
      </w:r>
      <w:r w:rsidR="009726BE">
        <w:rPr>
          <w:rFonts w:ascii="Arial" w:hAnsi="Arial" w:cs="Arial"/>
          <w:lang w:val="en-AU"/>
        </w:rPr>
        <w:t xml:space="preserve">. </w:t>
      </w:r>
    </w:p>
    <w:p w14:paraId="377B99BC" w14:textId="419E277A" w:rsidR="00AE5D34" w:rsidRDefault="00AE5D34" w:rsidP="0082715D">
      <w:pPr>
        <w:spacing w:before="120" w:line="360" w:lineRule="auto"/>
        <w:rPr>
          <w:rFonts w:ascii="Arial" w:hAnsi="Arial" w:cs="Arial"/>
          <w:lang w:val="en-AU"/>
        </w:rPr>
      </w:pPr>
      <w:r w:rsidRPr="00AE5D34">
        <w:rPr>
          <w:rFonts w:ascii="Arial" w:hAnsi="Arial" w:cs="Arial"/>
          <w:lang w:val="en-AU"/>
        </w:rPr>
        <w:t>The income in your budget may not include “prospective fundraising” (</w:t>
      </w:r>
      <w:proofErr w:type="gramStart"/>
      <w:r w:rsidRPr="00AE5D34">
        <w:rPr>
          <w:rFonts w:ascii="Arial" w:hAnsi="Arial" w:cs="Arial"/>
          <w:lang w:val="en-AU"/>
        </w:rPr>
        <w:t>e.g.</w:t>
      </w:r>
      <w:proofErr w:type="gramEnd"/>
      <w:r w:rsidRPr="00AE5D34">
        <w:rPr>
          <w:rFonts w:ascii="Arial" w:hAnsi="Arial" w:cs="Arial"/>
          <w:lang w:val="en-AU"/>
        </w:rPr>
        <w:t xml:space="preserve"> grants that you plan to apply for in the future). This commission will only go to an artist who is confident that they can present the proposed work with funds that would be available to them at the time of receiving the commission. We will support future fundraising activities where requested, but these must be to make your event idea even better – we cannot select an idea for this commission that could only proceed if other funding applications are also successful.</w:t>
      </w:r>
    </w:p>
    <w:p w14:paraId="22CC7460" w14:textId="0DBAC5A2" w:rsidR="003D1A88" w:rsidRPr="000750FE" w:rsidRDefault="000750FE" w:rsidP="0082715D">
      <w:pPr>
        <w:spacing w:before="120" w:line="360" w:lineRule="auto"/>
        <w:rPr>
          <w:rFonts w:ascii="Arial" w:hAnsi="Arial" w:cs="Arial"/>
          <w:b/>
          <w:bCs/>
          <w:u w:val="single"/>
          <w:lang w:val="en-AU"/>
        </w:rPr>
      </w:pPr>
      <w:r w:rsidRPr="000750FE">
        <w:rPr>
          <w:rFonts w:ascii="Arial" w:hAnsi="Arial" w:cs="Arial"/>
          <w:b/>
          <w:bCs/>
          <w:u w:val="single"/>
          <w:lang w:val="en-AU"/>
        </w:rPr>
        <w:t xml:space="preserve">4. </w:t>
      </w:r>
      <w:r w:rsidR="009D17B3" w:rsidRPr="000750FE">
        <w:rPr>
          <w:rFonts w:ascii="Arial" w:hAnsi="Arial" w:cs="Arial"/>
          <w:b/>
          <w:bCs/>
          <w:u w:val="single"/>
          <w:lang w:val="en-AU"/>
        </w:rPr>
        <w:t xml:space="preserve">This opportunity is for an experienced </w:t>
      </w:r>
      <w:r w:rsidR="001C49AA" w:rsidRPr="000750FE">
        <w:rPr>
          <w:rFonts w:ascii="Arial" w:hAnsi="Arial" w:cs="Arial"/>
          <w:b/>
          <w:bCs/>
          <w:u w:val="single"/>
          <w:lang w:val="en-AU"/>
        </w:rPr>
        <w:t xml:space="preserve">producer or </w:t>
      </w:r>
      <w:r w:rsidR="009D17B3" w:rsidRPr="000750FE">
        <w:rPr>
          <w:rFonts w:ascii="Arial" w:hAnsi="Arial" w:cs="Arial"/>
          <w:b/>
          <w:bCs/>
          <w:u w:val="single"/>
          <w:lang w:val="en-AU"/>
        </w:rPr>
        <w:t xml:space="preserve">artist. </w:t>
      </w:r>
    </w:p>
    <w:p w14:paraId="58E8C5D5" w14:textId="3216767D" w:rsidR="009D17B3" w:rsidRDefault="009D17B3" w:rsidP="0082715D">
      <w:pPr>
        <w:spacing w:before="120" w:line="360" w:lineRule="auto"/>
        <w:rPr>
          <w:rFonts w:ascii="Arial" w:hAnsi="Arial" w:cs="Arial"/>
          <w:lang w:val="en-AU"/>
        </w:rPr>
      </w:pPr>
      <w:r w:rsidRPr="009D17B3">
        <w:rPr>
          <w:rFonts w:ascii="Arial" w:hAnsi="Arial" w:cs="Arial"/>
          <w:lang w:val="en-AU"/>
        </w:rPr>
        <w:t xml:space="preserve">We welcome you to define whether you are “emerging” or “experienced” – how we look at it is: if you're confident in the art you create, have a few works under your belt with great reviews and/or awards, and have the proven ability to pull together a team to help make your work a success, then you are an experienced artist! </w:t>
      </w:r>
    </w:p>
    <w:p w14:paraId="7B0E11B0" w14:textId="3AF53B5C" w:rsidR="00390778" w:rsidRPr="000750FE" w:rsidRDefault="000750FE" w:rsidP="0082715D">
      <w:pPr>
        <w:spacing w:before="120" w:line="360" w:lineRule="auto"/>
        <w:rPr>
          <w:rFonts w:ascii="Arial" w:hAnsi="Arial" w:cs="Arial"/>
          <w:b/>
          <w:bCs/>
          <w:u w:val="single"/>
          <w:lang w:val="en-AU"/>
        </w:rPr>
      </w:pPr>
      <w:r w:rsidRPr="000750FE">
        <w:rPr>
          <w:rFonts w:ascii="Arial" w:hAnsi="Arial" w:cs="Arial"/>
          <w:b/>
          <w:bCs/>
          <w:u w:val="single"/>
          <w:lang w:val="en-AU"/>
        </w:rPr>
        <w:t xml:space="preserve">5. </w:t>
      </w:r>
      <w:r w:rsidR="00C3268B" w:rsidRPr="000750FE">
        <w:rPr>
          <w:rFonts w:ascii="Arial" w:hAnsi="Arial" w:cs="Arial"/>
          <w:b/>
          <w:bCs/>
          <w:u w:val="single"/>
          <w:lang w:val="en-AU"/>
        </w:rPr>
        <w:t xml:space="preserve">You will </w:t>
      </w:r>
      <w:r>
        <w:rPr>
          <w:rFonts w:ascii="Arial" w:hAnsi="Arial" w:cs="Arial"/>
          <w:b/>
          <w:bCs/>
          <w:u w:val="single"/>
          <w:lang w:val="en-AU"/>
        </w:rPr>
        <w:t xml:space="preserve">work </w:t>
      </w:r>
      <w:r w:rsidR="00C3268B" w:rsidRPr="000750FE">
        <w:rPr>
          <w:rFonts w:ascii="Arial" w:hAnsi="Arial" w:cs="Arial"/>
          <w:b/>
          <w:bCs/>
          <w:u w:val="single"/>
          <w:lang w:val="en-AU"/>
        </w:rPr>
        <w:t>collaborat</w:t>
      </w:r>
      <w:r>
        <w:rPr>
          <w:rFonts w:ascii="Arial" w:hAnsi="Arial" w:cs="Arial"/>
          <w:b/>
          <w:bCs/>
          <w:u w:val="single"/>
          <w:lang w:val="en-AU"/>
        </w:rPr>
        <w:t>ively</w:t>
      </w:r>
      <w:r w:rsidR="00C3268B" w:rsidRPr="000750FE">
        <w:rPr>
          <w:rFonts w:ascii="Arial" w:hAnsi="Arial" w:cs="Arial"/>
          <w:b/>
          <w:bCs/>
          <w:u w:val="single"/>
          <w:lang w:val="en-AU"/>
        </w:rPr>
        <w:t xml:space="preserve"> with Melbourne Fringe</w:t>
      </w:r>
      <w:r w:rsidR="00390778" w:rsidRPr="000750FE">
        <w:rPr>
          <w:rFonts w:ascii="Arial" w:hAnsi="Arial" w:cs="Arial"/>
          <w:b/>
          <w:bCs/>
          <w:u w:val="single"/>
          <w:lang w:val="en-AU"/>
        </w:rPr>
        <w:t xml:space="preserve">. </w:t>
      </w:r>
    </w:p>
    <w:p w14:paraId="122DA740" w14:textId="77777777" w:rsidR="00C3268B" w:rsidRPr="00E15521" w:rsidRDefault="00C3268B" w:rsidP="0082715D">
      <w:pPr>
        <w:spacing w:after="60" w:line="360" w:lineRule="auto"/>
        <w:rPr>
          <w:rFonts w:ascii="Arial" w:hAnsi="Arial" w:cs="Arial"/>
          <w:lang w:val="en-AU"/>
        </w:rPr>
      </w:pPr>
      <w:r w:rsidRPr="00E15521">
        <w:rPr>
          <w:rFonts w:ascii="Arial" w:hAnsi="Arial" w:cs="Arial"/>
          <w:lang w:val="en-AU"/>
        </w:rPr>
        <w:t xml:space="preserve">This means: Melbourne Fringe is a key stakeholder in your event, unlike a grant where the </w:t>
      </w:r>
      <w:r>
        <w:rPr>
          <w:rFonts w:ascii="Arial" w:hAnsi="Arial" w:cs="Arial"/>
          <w:lang w:val="en-AU"/>
        </w:rPr>
        <w:t xml:space="preserve">funder </w:t>
      </w:r>
      <w:r w:rsidRPr="00E15521">
        <w:rPr>
          <w:rFonts w:ascii="Arial" w:hAnsi="Arial" w:cs="Arial"/>
          <w:lang w:val="en-AU"/>
        </w:rPr>
        <w:t>just wants a</w:t>
      </w:r>
      <w:r>
        <w:rPr>
          <w:rFonts w:ascii="Arial" w:hAnsi="Arial" w:cs="Arial"/>
          <w:lang w:val="en-AU"/>
        </w:rPr>
        <w:t>n acquittal</w:t>
      </w:r>
      <w:r w:rsidRPr="00E15521">
        <w:rPr>
          <w:rFonts w:ascii="Arial" w:hAnsi="Arial" w:cs="Arial"/>
          <w:lang w:val="en-AU"/>
        </w:rPr>
        <w:t xml:space="preserve"> report at the end. Because we have a vested interest in the success of your work, </w:t>
      </w:r>
      <w:r w:rsidRPr="00E15521">
        <w:rPr>
          <w:rFonts w:ascii="Arial" w:hAnsi="Arial" w:cs="Arial"/>
          <w:lang w:val="en-AU"/>
        </w:rPr>
        <w:lastRenderedPageBreak/>
        <w:t xml:space="preserve">we may ask you to </w:t>
      </w:r>
      <w:r w:rsidRPr="00E15521">
        <w:rPr>
          <w:rFonts w:ascii="Arial" w:hAnsi="Arial" w:cs="Arial"/>
          <w:b/>
          <w:bCs/>
          <w:lang w:val="en-AU"/>
        </w:rPr>
        <w:t>collaborate</w:t>
      </w:r>
      <w:r w:rsidRPr="00E15521">
        <w:rPr>
          <w:rFonts w:ascii="Arial" w:hAnsi="Arial" w:cs="Arial"/>
          <w:lang w:val="en-AU"/>
        </w:rPr>
        <w:t xml:space="preserve"> </w:t>
      </w:r>
      <w:r w:rsidRPr="00E15521">
        <w:rPr>
          <w:rFonts w:ascii="Arial" w:hAnsi="Arial" w:cs="Arial"/>
          <w:b/>
          <w:bCs/>
          <w:lang w:val="en-AU"/>
        </w:rPr>
        <w:t xml:space="preserve">with Melbourne Fringe </w:t>
      </w:r>
      <w:r>
        <w:rPr>
          <w:rFonts w:ascii="Arial" w:hAnsi="Arial" w:cs="Arial"/>
          <w:lang w:val="en-AU"/>
        </w:rPr>
        <w:t xml:space="preserve">in certain ways </w:t>
      </w:r>
      <w:r w:rsidRPr="00197D67">
        <w:rPr>
          <w:rFonts w:ascii="Arial" w:hAnsi="Arial" w:cs="Arial"/>
          <w:lang w:val="en-AU"/>
        </w:rPr>
        <w:t xml:space="preserve">while </w:t>
      </w:r>
      <w:r>
        <w:rPr>
          <w:rFonts w:ascii="Arial" w:hAnsi="Arial" w:cs="Arial"/>
          <w:lang w:val="en-AU"/>
        </w:rPr>
        <w:t xml:space="preserve">working on your project. </w:t>
      </w:r>
      <w:r w:rsidRPr="00E15521">
        <w:rPr>
          <w:rFonts w:ascii="Arial" w:hAnsi="Arial" w:cs="Arial"/>
          <w:lang w:val="en-AU"/>
        </w:rPr>
        <w:t>We won’t encroach on your artistic vision, but we might offer support including:</w:t>
      </w:r>
    </w:p>
    <w:p w14:paraId="7C760ADA" w14:textId="77777777" w:rsidR="00C3268B" w:rsidRPr="00E15521" w:rsidRDefault="00C3268B" w:rsidP="0082715D">
      <w:pPr>
        <w:pStyle w:val="ListParagraph"/>
        <w:numPr>
          <w:ilvl w:val="0"/>
          <w:numId w:val="7"/>
        </w:numPr>
        <w:spacing w:line="360" w:lineRule="auto"/>
        <w:rPr>
          <w:rFonts w:ascii="Arial" w:hAnsi="Arial" w:cs="Arial"/>
          <w:lang w:val="en-AU"/>
        </w:rPr>
      </w:pPr>
      <w:r>
        <w:rPr>
          <w:rFonts w:ascii="Arial" w:hAnsi="Arial" w:cs="Arial"/>
          <w:lang w:val="en-AU"/>
        </w:rPr>
        <w:t>d</w:t>
      </w:r>
      <w:r w:rsidRPr="00E15521">
        <w:rPr>
          <w:rFonts w:ascii="Arial" w:hAnsi="Arial" w:cs="Arial"/>
          <w:lang w:val="en-AU"/>
        </w:rPr>
        <w:t xml:space="preserve">ramaturgical </w:t>
      </w:r>
      <w:r>
        <w:rPr>
          <w:rFonts w:ascii="Arial" w:hAnsi="Arial" w:cs="Arial"/>
          <w:lang w:val="en-AU"/>
        </w:rPr>
        <w:t xml:space="preserve">advice </w:t>
      </w:r>
      <w:r w:rsidRPr="00E15521">
        <w:rPr>
          <w:rFonts w:ascii="Arial" w:hAnsi="Arial" w:cs="Arial"/>
          <w:lang w:val="en-AU"/>
        </w:rPr>
        <w:t xml:space="preserve">to help you </w:t>
      </w:r>
      <w:r>
        <w:rPr>
          <w:rFonts w:ascii="Arial" w:hAnsi="Arial" w:cs="Arial"/>
          <w:lang w:val="en-AU"/>
        </w:rPr>
        <w:t xml:space="preserve">position </w:t>
      </w:r>
      <w:r w:rsidRPr="00E15521">
        <w:rPr>
          <w:rFonts w:ascii="Arial" w:hAnsi="Arial" w:cs="Arial"/>
          <w:lang w:val="en-AU"/>
        </w:rPr>
        <w:t>the work</w:t>
      </w:r>
      <w:r>
        <w:rPr>
          <w:rFonts w:ascii="Arial" w:hAnsi="Arial" w:cs="Arial"/>
          <w:lang w:val="en-AU"/>
        </w:rPr>
        <w:t xml:space="preserve"> for a Melbourne Fringe </w:t>
      </w:r>
      <w:proofErr w:type="gramStart"/>
      <w:r>
        <w:rPr>
          <w:rFonts w:ascii="Arial" w:hAnsi="Arial" w:cs="Arial"/>
          <w:lang w:val="en-AU"/>
        </w:rPr>
        <w:t>audience;</w:t>
      </w:r>
      <w:proofErr w:type="gramEnd"/>
    </w:p>
    <w:p w14:paraId="578B4DC5" w14:textId="77777777" w:rsidR="00C3268B" w:rsidRPr="00E15521" w:rsidRDefault="00C3268B" w:rsidP="0082715D">
      <w:pPr>
        <w:pStyle w:val="ListParagraph"/>
        <w:numPr>
          <w:ilvl w:val="0"/>
          <w:numId w:val="7"/>
        </w:numPr>
        <w:spacing w:line="360" w:lineRule="auto"/>
        <w:rPr>
          <w:rFonts w:ascii="Arial" w:hAnsi="Arial" w:cs="Arial"/>
          <w:lang w:val="en-AU"/>
        </w:rPr>
      </w:pPr>
      <w:r w:rsidRPr="00E15521">
        <w:rPr>
          <w:rFonts w:ascii="Arial" w:hAnsi="Arial" w:cs="Arial"/>
          <w:lang w:val="en-AU"/>
        </w:rPr>
        <w:t xml:space="preserve">advice </w:t>
      </w:r>
      <w:r>
        <w:rPr>
          <w:rFonts w:ascii="Arial" w:hAnsi="Arial" w:cs="Arial"/>
          <w:lang w:val="en-AU"/>
        </w:rPr>
        <w:t xml:space="preserve">or feedback for </w:t>
      </w:r>
      <w:r w:rsidRPr="00E15521">
        <w:rPr>
          <w:rFonts w:ascii="Arial" w:hAnsi="Arial" w:cs="Arial"/>
          <w:lang w:val="en-AU"/>
        </w:rPr>
        <w:t>your budget</w:t>
      </w:r>
      <w:r>
        <w:rPr>
          <w:rFonts w:ascii="Arial" w:hAnsi="Arial" w:cs="Arial"/>
          <w:lang w:val="en-AU"/>
        </w:rPr>
        <w:t>, to help you work towards financial success; or</w:t>
      </w:r>
    </w:p>
    <w:p w14:paraId="16337315" w14:textId="77777777" w:rsidR="00C3268B" w:rsidRPr="00E15521" w:rsidRDefault="00C3268B" w:rsidP="0082715D">
      <w:pPr>
        <w:pStyle w:val="ListParagraph"/>
        <w:numPr>
          <w:ilvl w:val="0"/>
          <w:numId w:val="7"/>
        </w:numPr>
        <w:spacing w:line="360" w:lineRule="auto"/>
        <w:rPr>
          <w:rFonts w:ascii="Arial" w:hAnsi="Arial" w:cs="Arial"/>
          <w:lang w:val="en-AU"/>
        </w:rPr>
      </w:pPr>
      <w:r>
        <w:rPr>
          <w:rFonts w:ascii="Arial" w:hAnsi="Arial" w:cs="Arial"/>
          <w:lang w:val="en-AU"/>
        </w:rPr>
        <w:t>inclusion in marketing or publicity opportunities; or</w:t>
      </w:r>
    </w:p>
    <w:p w14:paraId="4ED2B16A" w14:textId="77777777" w:rsidR="00C3268B" w:rsidRPr="00E15521" w:rsidRDefault="00C3268B" w:rsidP="0082715D">
      <w:pPr>
        <w:pStyle w:val="ListParagraph"/>
        <w:numPr>
          <w:ilvl w:val="0"/>
          <w:numId w:val="7"/>
        </w:numPr>
        <w:spacing w:line="360" w:lineRule="auto"/>
        <w:rPr>
          <w:rFonts w:ascii="Arial" w:hAnsi="Arial" w:cs="Arial"/>
          <w:lang w:val="en-AU"/>
        </w:rPr>
      </w:pPr>
      <w:r w:rsidRPr="00E15521">
        <w:rPr>
          <w:rFonts w:ascii="Arial" w:hAnsi="Arial" w:cs="Arial"/>
          <w:lang w:val="en-AU"/>
        </w:rPr>
        <w:t>suggest</w:t>
      </w:r>
      <w:r>
        <w:rPr>
          <w:rFonts w:ascii="Arial" w:hAnsi="Arial" w:cs="Arial"/>
          <w:lang w:val="en-AU"/>
        </w:rPr>
        <w:t>ing</w:t>
      </w:r>
      <w:r w:rsidRPr="00E15521">
        <w:rPr>
          <w:rFonts w:ascii="Arial" w:hAnsi="Arial" w:cs="Arial"/>
          <w:lang w:val="en-AU"/>
        </w:rPr>
        <w:t xml:space="preserve"> </w:t>
      </w:r>
      <w:r>
        <w:rPr>
          <w:rFonts w:ascii="Arial" w:hAnsi="Arial" w:cs="Arial"/>
          <w:lang w:val="en-AU"/>
        </w:rPr>
        <w:t xml:space="preserve">the scale of your project might require you to allocate funds towards a </w:t>
      </w:r>
      <w:r w:rsidRPr="00E15521">
        <w:rPr>
          <w:rFonts w:ascii="Arial" w:hAnsi="Arial" w:cs="Arial"/>
          <w:lang w:val="en-AU"/>
        </w:rPr>
        <w:t>producer, production manager or designer</w:t>
      </w:r>
      <w:r>
        <w:rPr>
          <w:rFonts w:ascii="Arial" w:hAnsi="Arial" w:cs="Arial"/>
          <w:lang w:val="en-AU"/>
        </w:rPr>
        <w:t xml:space="preserve"> to help you achieve your creative vision.</w:t>
      </w:r>
    </w:p>
    <w:p w14:paraId="03ECFF9C" w14:textId="77777777" w:rsidR="00C3268B" w:rsidRPr="00197D67" w:rsidRDefault="00C3268B" w:rsidP="0082715D">
      <w:pPr>
        <w:spacing w:after="60" w:line="360" w:lineRule="auto"/>
        <w:rPr>
          <w:rFonts w:ascii="Arial" w:hAnsi="Arial" w:cs="Arial"/>
          <w:lang w:val="en-AU"/>
        </w:rPr>
      </w:pPr>
      <w:r>
        <w:rPr>
          <w:rFonts w:ascii="Arial" w:hAnsi="Arial" w:cs="Arial"/>
          <w:lang w:val="en-AU"/>
        </w:rPr>
        <w:t>To support you in this way, we will ask that you:</w:t>
      </w:r>
    </w:p>
    <w:p w14:paraId="3616BDD1" w14:textId="77777777" w:rsidR="00C3268B" w:rsidRPr="007E2B12" w:rsidRDefault="00C3268B" w:rsidP="0082715D">
      <w:pPr>
        <w:pStyle w:val="ListParagraph"/>
        <w:numPr>
          <w:ilvl w:val="0"/>
          <w:numId w:val="7"/>
        </w:numPr>
        <w:spacing w:line="360" w:lineRule="auto"/>
        <w:rPr>
          <w:rFonts w:ascii="Arial" w:hAnsi="Arial" w:cs="Arial"/>
          <w:lang w:val="en-AU"/>
        </w:rPr>
      </w:pPr>
      <w:r w:rsidRPr="00E15521">
        <w:rPr>
          <w:rFonts w:ascii="Arial" w:hAnsi="Arial" w:cs="Arial"/>
          <w:lang w:val="en-AU"/>
        </w:rPr>
        <w:t>updat</w:t>
      </w:r>
      <w:r>
        <w:rPr>
          <w:rFonts w:ascii="Arial" w:hAnsi="Arial" w:cs="Arial"/>
          <w:lang w:val="en-AU"/>
        </w:rPr>
        <w:t>e</w:t>
      </w:r>
      <w:r w:rsidRPr="00E15521">
        <w:rPr>
          <w:rFonts w:ascii="Arial" w:hAnsi="Arial" w:cs="Arial"/>
          <w:lang w:val="en-AU"/>
        </w:rPr>
        <w:t xml:space="preserve"> us on </w:t>
      </w:r>
      <w:r>
        <w:rPr>
          <w:rFonts w:ascii="Arial" w:hAnsi="Arial" w:cs="Arial"/>
          <w:lang w:val="en-AU"/>
        </w:rPr>
        <w:t xml:space="preserve">the </w:t>
      </w:r>
      <w:r w:rsidRPr="00E15521">
        <w:rPr>
          <w:rFonts w:ascii="Arial" w:hAnsi="Arial" w:cs="Arial"/>
          <w:lang w:val="en-AU"/>
        </w:rPr>
        <w:t xml:space="preserve">creative </w:t>
      </w:r>
      <w:r>
        <w:rPr>
          <w:rFonts w:ascii="Arial" w:hAnsi="Arial" w:cs="Arial"/>
          <w:lang w:val="en-AU"/>
        </w:rPr>
        <w:t xml:space="preserve">development of </w:t>
      </w:r>
      <w:r w:rsidRPr="00E15521">
        <w:rPr>
          <w:rFonts w:ascii="Arial" w:hAnsi="Arial" w:cs="Arial"/>
          <w:lang w:val="en-AU"/>
        </w:rPr>
        <w:t>the project</w:t>
      </w:r>
      <w:r>
        <w:rPr>
          <w:rFonts w:ascii="Arial" w:hAnsi="Arial" w:cs="Arial"/>
          <w:lang w:val="en-AU"/>
        </w:rPr>
        <w:t xml:space="preserve">, and share </w:t>
      </w:r>
      <w:r w:rsidRPr="007E2B12">
        <w:rPr>
          <w:rFonts w:ascii="Arial" w:hAnsi="Arial" w:cs="Arial"/>
          <w:lang w:val="en-AU"/>
        </w:rPr>
        <w:t>your project timeline</w:t>
      </w:r>
      <w:r>
        <w:rPr>
          <w:rFonts w:ascii="Arial" w:hAnsi="Arial" w:cs="Arial"/>
          <w:lang w:val="en-AU"/>
        </w:rPr>
        <w:t xml:space="preserve">, </w:t>
      </w:r>
      <w:r w:rsidRPr="007E2B12">
        <w:rPr>
          <w:rFonts w:ascii="Arial" w:hAnsi="Arial" w:cs="Arial"/>
          <w:lang w:val="en-AU"/>
        </w:rPr>
        <w:t>budget</w:t>
      </w:r>
      <w:r>
        <w:rPr>
          <w:rFonts w:ascii="Arial" w:hAnsi="Arial" w:cs="Arial"/>
          <w:lang w:val="en-AU"/>
        </w:rPr>
        <w:t xml:space="preserve"> and marketing plan (once they’re ready to share of course!</w:t>
      </w:r>
      <w:proofErr w:type="gramStart"/>
      <w:r>
        <w:rPr>
          <w:rFonts w:ascii="Arial" w:hAnsi="Arial" w:cs="Arial"/>
          <w:lang w:val="en-AU"/>
        </w:rPr>
        <w:t>);</w:t>
      </w:r>
      <w:proofErr w:type="gramEnd"/>
    </w:p>
    <w:p w14:paraId="217CD2F8" w14:textId="77777777" w:rsidR="00C3268B" w:rsidRDefault="00C3268B" w:rsidP="0082715D">
      <w:pPr>
        <w:pStyle w:val="ListParagraph"/>
        <w:numPr>
          <w:ilvl w:val="0"/>
          <w:numId w:val="7"/>
        </w:numPr>
        <w:spacing w:line="360" w:lineRule="auto"/>
        <w:rPr>
          <w:rFonts w:ascii="Arial" w:hAnsi="Arial" w:cs="Arial"/>
          <w:lang w:val="en-AU"/>
        </w:rPr>
      </w:pPr>
      <w:r>
        <w:rPr>
          <w:rFonts w:ascii="Arial" w:hAnsi="Arial" w:cs="Arial"/>
          <w:lang w:val="en-AU"/>
        </w:rPr>
        <w:t xml:space="preserve">attend occasional </w:t>
      </w:r>
      <w:r w:rsidRPr="00E15521">
        <w:rPr>
          <w:rFonts w:ascii="Arial" w:hAnsi="Arial" w:cs="Arial"/>
          <w:lang w:val="en-AU"/>
        </w:rPr>
        <w:t xml:space="preserve">meetings to </w:t>
      </w:r>
      <w:r>
        <w:rPr>
          <w:rFonts w:ascii="Arial" w:hAnsi="Arial" w:cs="Arial"/>
          <w:lang w:val="en-AU"/>
        </w:rPr>
        <w:t xml:space="preserve">discuss the work’s progress and how we can better support </w:t>
      </w:r>
      <w:proofErr w:type="gramStart"/>
      <w:r>
        <w:rPr>
          <w:rFonts w:ascii="Arial" w:hAnsi="Arial" w:cs="Arial"/>
          <w:lang w:val="en-AU"/>
        </w:rPr>
        <w:t>you;</w:t>
      </w:r>
      <w:proofErr w:type="gramEnd"/>
    </w:p>
    <w:p w14:paraId="4CB637FA" w14:textId="77777777" w:rsidR="00C3268B" w:rsidRDefault="00C3268B" w:rsidP="0082715D">
      <w:pPr>
        <w:pStyle w:val="ListParagraph"/>
        <w:numPr>
          <w:ilvl w:val="0"/>
          <w:numId w:val="7"/>
        </w:numPr>
        <w:spacing w:line="360" w:lineRule="auto"/>
        <w:rPr>
          <w:rFonts w:ascii="Arial" w:hAnsi="Arial" w:cs="Arial"/>
          <w:lang w:val="en-AU"/>
        </w:rPr>
      </w:pPr>
      <w:r>
        <w:rPr>
          <w:rFonts w:ascii="Arial" w:hAnsi="Arial" w:cs="Arial"/>
          <w:lang w:val="en-AU"/>
        </w:rPr>
        <w:t xml:space="preserve">be open and available to listen to our feedback, built on many years of </w:t>
      </w:r>
      <w:r w:rsidRPr="00391B21">
        <w:rPr>
          <w:rFonts w:ascii="Arial" w:hAnsi="Arial" w:cs="Arial"/>
          <w:lang w:val="en-AU"/>
        </w:rPr>
        <w:t>experience.</w:t>
      </w:r>
    </w:p>
    <w:p w14:paraId="39034036" w14:textId="4616B12D" w:rsidR="005D6713" w:rsidRDefault="003D277C" w:rsidP="0082715D">
      <w:pPr>
        <w:spacing w:line="360" w:lineRule="auto"/>
        <w:rPr>
          <w:rFonts w:ascii="Arial" w:hAnsi="Arial" w:cs="Arial"/>
          <w:lang w:val="en-AU"/>
        </w:rPr>
      </w:pPr>
      <w:r w:rsidRPr="003D277C">
        <w:rPr>
          <w:rFonts w:ascii="Arial" w:hAnsi="Arial" w:cs="Arial"/>
          <w:lang w:val="en-AU"/>
        </w:rPr>
        <w:t>We don’t require a share of the work’s intellectual property, but we do ask for permission to film or photograph the event for marketing, promotional and archival purposes. We also ask that you keep us updated on</w:t>
      </w:r>
      <w:r w:rsidR="00875E57">
        <w:rPr>
          <w:rFonts w:ascii="Arial" w:hAnsi="Arial" w:cs="Arial"/>
          <w:lang w:val="en-AU"/>
        </w:rPr>
        <w:t xml:space="preserve"> </w:t>
      </w:r>
      <w:r w:rsidRPr="003D277C">
        <w:rPr>
          <w:rFonts w:ascii="Arial" w:hAnsi="Arial" w:cs="Arial"/>
          <w:lang w:val="en-AU"/>
        </w:rPr>
        <w:t>any future seasons of the work, and always credit Melbourne Fringe as an original funder.</w:t>
      </w:r>
    </w:p>
    <w:p w14:paraId="6B39871E" w14:textId="0EAD925D" w:rsidR="009A7DD8" w:rsidRPr="004C1F71" w:rsidRDefault="009A7DD8" w:rsidP="0082715D">
      <w:pPr>
        <w:spacing w:line="360" w:lineRule="auto"/>
        <w:rPr>
          <w:rFonts w:ascii="Arial" w:hAnsi="Arial" w:cs="Arial"/>
          <w:b/>
          <w:bCs/>
          <w:u w:val="single"/>
          <w:lang w:val="en-AU"/>
        </w:rPr>
      </w:pPr>
      <w:r w:rsidRPr="004C1F71">
        <w:rPr>
          <w:rFonts w:ascii="Arial" w:hAnsi="Arial" w:cs="Arial"/>
          <w:b/>
          <w:bCs/>
          <w:u w:val="single"/>
          <w:lang w:val="en-AU"/>
        </w:rPr>
        <w:t xml:space="preserve">6. As part of your </w:t>
      </w:r>
      <w:r w:rsidR="005C5731" w:rsidRPr="004C1F71">
        <w:rPr>
          <w:rFonts w:ascii="Arial" w:hAnsi="Arial" w:cs="Arial"/>
          <w:b/>
          <w:bCs/>
          <w:u w:val="single"/>
          <w:lang w:val="en-AU"/>
        </w:rPr>
        <w:t xml:space="preserve">funding you will be asked to present one additional performance </w:t>
      </w:r>
      <w:r w:rsidR="004C1F71" w:rsidRPr="004C1F71">
        <w:rPr>
          <w:rFonts w:ascii="Arial" w:hAnsi="Arial" w:cs="Arial"/>
          <w:b/>
          <w:bCs/>
          <w:u w:val="single"/>
          <w:lang w:val="en-AU"/>
        </w:rPr>
        <w:t>of the show.</w:t>
      </w:r>
    </w:p>
    <w:p w14:paraId="0104D525" w14:textId="207EE7DB" w:rsidR="004C1F71" w:rsidRPr="004C1F71" w:rsidRDefault="00812837" w:rsidP="0082715D">
      <w:pPr>
        <w:spacing w:line="360" w:lineRule="auto"/>
        <w:rPr>
          <w:rFonts w:ascii="Arial" w:hAnsi="Arial" w:cs="Arial"/>
          <w:lang w:val="en-AU"/>
        </w:rPr>
      </w:pPr>
      <w:r>
        <w:rPr>
          <w:rFonts w:ascii="Arial" w:hAnsi="Arial" w:cs="Arial"/>
          <w:lang w:val="en-AU"/>
        </w:rPr>
        <w:t xml:space="preserve">The </w:t>
      </w:r>
      <w:r w:rsidR="00AB763A">
        <w:rPr>
          <w:rFonts w:ascii="Arial" w:hAnsi="Arial" w:cs="Arial"/>
          <w:lang w:val="en-AU"/>
        </w:rPr>
        <w:t xml:space="preserve">commissions we’re able to provide through the </w:t>
      </w:r>
      <w:r>
        <w:rPr>
          <w:rFonts w:ascii="Arial" w:hAnsi="Arial" w:cs="Arial"/>
          <w:lang w:val="en-AU"/>
        </w:rPr>
        <w:t>Fringe Fund</w:t>
      </w:r>
      <w:r w:rsidR="00AB763A">
        <w:rPr>
          <w:rFonts w:ascii="Arial" w:hAnsi="Arial" w:cs="Arial"/>
          <w:lang w:val="en-AU"/>
        </w:rPr>
        <w:t>—</w:t>
      </w:r>
      <w:r>
        <w:rPr>
          <w:rFonts w:ascii="Arial" w:hAnsi="Arial" w:cs="Arial"/>
          <w:lang w:val="en-AU"/>
        </w:rPr>
        <w:t xml:space="preserve">including the </w:t>
      </w:r>
      <w:r w:rsidR="004C1F71">
        <w:rPr>
          <w:rFonts w:ascii="Arial" w:hAnsi="Arial" w:cs="Arial"/>
          <w:lang w:val="en-AU"/>
        </w:rPr>
        <w:t>ETU Commission</w:t>
      </w:r>
      <w:r w:rsidR="00AB763A">
        <w:rPr>
          <w:rFonts w:ascii="Arial" w:hAnsi="Arial" w:cs="Arial"/>
          <w:lang w:val="en-AU"/>
        </w:rPr>
        <w:t>—are</w:t>
      </w:r>
      <w:r w:rsidR="00C61F67">
        <w:rPr>
          <w:rFonts w:ascii="Arial" w:hAnsi="Arial" w:cs="Arial"/>
          <w:lang w:val="en-AU"/>
        </w:rPr>
        <w:t xml:space="preserve"> </w:t>
      </w:r>
      <w:r w:rsidR="00AB763A">
        <w:rPr>
          <w:rFonts w:ascii="Arial" w:hAnsi="Arial" w:cs="Arial"/>
          <w:lang w:val="en-AU"/>
        </w:rPr>
        <w:t xml:space="preserve">the result of a deliberate and dedicated stakeholder engagement program with private donors, </w:t>
      </w:r>
      <w:r w:rsidR="003D1227">
        <w:rPr>
          <w:rFonts w:ascii="Arial" w:hAnsi="Arial" w:cs="Arial"/>
          <w:lang w:val="en-AU"/>
        </w:rPr>
        <w:t xml:space="preserve">funders, </w:t>
      </w:r>
      <w:proofErr w:type="gramStart"/>
      <w:r w:rsidR="00AB763A">
        <w:rPr>
          <w:rFonts w:ascii="Arial" w:hAnsi="Arial" w:cs="Arial"/>
          <w:lang w:val="en-AU"/>
        </w:rPr>
        <w:t>government</w:t>
      </w:r>
      <w:proofErr w:type="gramEnd"/>
      <w:r w:rsidR="00AB763A">
        <w:rPr>
          <w:rFonts w:ascii="Arial" w:hAnsi="Arial" w:cs="Arial"/>
          <w:lang w:val="en-AU"/>
        </w:rPr>
        <w:t xml:space="preserve"> and sponsors.</w:t>
      </w:r>
      <w:r w:rsidR="00AE4F0B">
        <w:rPr>
          <w:rFonts w:ascii="Arial" w:hAnsi="Arial" w:cs="Arial"/>
          <w:lang w:val="en-AU"/>
        </w:rPr>
        <w:t xml:space="preserve"> As part of your funding, we </w:t>
      </w:r>
      <w:r w:rsidR="002420A2">
        <w:rPr>
          <w:rFonts w:ascii="Arial" w:hAnsi="Arial" w:cs="Arial"/>
          <w:lang w:val="en-AU"/>
        </w:rPr>
        <w:t xml:space="preserve">will ask you to present a stakeholder engagement performance of </w:t>
      </w:r>
      <w:r w:rsidR="009423F2">
        <w:rPr>
          <w:rFonts w:ascii="Arial" w:hAnsi="Arial" w:cs="Arial"/>
          <w:lang w:val="en-AU"/>
        </w:rPr>
        <w:t xml:space="preserve">the commissioned </w:t>
      </w:r>
      <w:r w:rsidR="002420A2">
        <w:rPr>
          <w:rFonts w:ascii="Arial" w:hAnsi="Arial" w:cs="Arial"/>
          <w:lang w:val="en-AU"/>
        </w:rPr>
        <w:t xml:space="preserve">event on </w:t>
      </w:r>
      <w:r w:rsidR="002420A2" w:rsidRPr="009423F2">
        <w:rPr>
          <w:rFonts w:ascii="Arial" w:hAnsi="Arial" w:cs="Arial"/>
          <w:b/>
          <w:bCs/>
          <w:lang w:val="en-AU"/>
        </w:rPr>
        <w:t xml:space="preserve">Tuesday </w:t>
      </w:r>
      <w:r w:rsidR="00561E0F" w:rsidRPr="009423F2">
        <w:rPr>
          <w:rFonts w:ascii="Arial" w:hAnsi="Arial" w:cs="Arial"/>
          <w:b/>
          <w:bCs/>
          <w:lang w:val="en-AU"/>
        </w:rPr>
        <w:t>30 September</w:t>
      </w:r>
      <w:r w:rsidR="009423F2">
        <w:rPr>
          <w:rFonts w:ascii="Arial" w:hAnsi="Arial" w:cs="Arial"/>
          <w:lang w:val="en-AU"/>
        </w:rPr>
        <w:t xml:space="preserve">. This will be </w:t>
      </w:r>
      <w:r w:rsidR="00561E0F">
        <w:rPr>
          <w:rFonts w:ascii="Arial" w:hAnsi="Arial" w:cs="Arial"/>
          <w:lang w:val="en-AU"/>
        </w:rPr>
        <w:t xml:space="preserve">an invite-only event </w:t>
      </w:r>
      <w:r w:rsidR="009423F2">
        <w:rPr>
          <w:rFonts w:ascii="Arial" w:hAnsi="Arial" w:cs="Arial"/>
          <w:lang w:val="en-AU"/>
        </w:rPr>
        <w:t xml:space="preserve">to celebrate the opening of </w:t>
      </w:r>
      <w:r w:rsidR="002420A2">
        <w:rPr>
          <w:rFonts w:ascii="Arial" w:hAnsi="Arial" w:cs="Arial"/>
          <w:lang w:val="en-AU"/>
        </w:rPr>
        <w:t xml:space="preserve">the 2025 Melbourne Fringe </w:t>
      </w:r>
      <w:proofErr w:type="gramStart"/>
      <w:r w:rsidR="002420A2">
        <w:rPr>
          <w:rFonts w:ascii="Arial" w:hAnsi="Arial" w:cs="Arial"/>
          <w:lang w:val="en-AU"/>
        </w:rPr>
        <w:t>Festival</w:t>
      </w:r>
      <w:r w:rsidR="00904FD2">
        <w:rPr>
          <w:rFonts w:ascii="Arial" w:hAnsi="Arial" w:cs="Arial"/>
          <w:lang w:val="en-AU"/>
        </w:rPr>
        <w:t>, and</w:t>
      </w:r>
      <w:proofErr w:type="gramEnd"/>
      <w:r w:rsidR="00904FD2">
        <w:rPr>
          <w:rFonts w:ascii="Arial" w:hAnsi="Arial" w:cs="Arial"/>
          <w:lang w:val="en-AU"/>
        </w:rPr>
        <w:t xml:space="preserve"> will be a special occurrence in the ETU Ballroom the night before the Festival Hub officially opens</w:t>
      </w:r>
      <w:r w:rsidR="009423F2">
        <w:rPr>
          <w:rFonts w:ascii="Arial" w:hAnsi="Arial" w:cs="Arial"/>
          <w:lang w:val="en-AU"/>
        </w:rPr>
        <w:t xml:space="preserve">. You will not receive any ticket income for this performance, but it will </w:t>
      </w:r>
      <w:r w:rsidR="00C540AE">
        <w:rPr>
          <w:rFonts w:ascii="Arial" w:hAnsi="Arial" w:cs="Arial"/>
          <w:lang w:val="en-AU"/>
        </w:rPr>
        <w:t xml:space="preserve">not compromise your potential earnings (you will still have </w:t>
      </w:r>
      <w:r w:rsidR="009423F2">
        <w:rPr>
          <w:rFonts w:ascii="Arial" w:hAnsi="Arial" w:cs="Arial"/>
          <w:lang w:val="en-AU"/>
        </w:rPr>
        <w:t xml:space="preserve">15 nights </w:t>
      </w:r>
      <w:r w:rsidR="00C540AE">
        <w:rPr>
          <w:rFonts w:ascii="Arial" w:hAnsi="Arial" w:cs="Arial"/>
          <w:lang w:val="en-AU"/>
        </w:rPr>
        <w:t>of shows to sell, just like any other Hub artist</w:t>
      </w:r>
      <w:r w:rsidR="00D27B1D">
        <w:rPr>
          <w:rFonts w:ascii="Arial" w:hAnsi="Arial" w:cs="Arial"/>
          <w:lang w:val="en-AU"/>
        </w:rPr>
        <w:t xml:space="preserve">). You will present this </w:t>
      </w:r>
      <w:r w:rsidR="0057790C">
        <w:rPr>
          <w:rFonts w:ascii="Arial" w:hAnsi="Arial" w:cs="Arial"/>
          <w:lang w:val="en-AU"/>
        </w:rPr>
        <w:t xml:space="preserve">performance </w:t>
      </w:r>
      <w:r w:rsidR="00D27B1D">
        <w:rPr>
          <w:rFonts w:ascii="Arial" w:hAnsi="Arial" w:cs="Arial"/>
          <w:lang w:val="en-AU"/>
        </w:rPr>
        <w:t>as part of your deliverables for the commission fee</w:t>
      </w:r>
      <w:r w:rsidR="0057790C">
        <w:rPr>
          <w:rFonts w:ascii="Arial" w:hAnsi="Arial" w:cs="Arial"/>
          <w:lang w:val="en-AU"/>
        </w:rPr>
        <w:t xml:space="preserve"> and </w:t>
      </w:r>
      <w:r w:rsidR="00D27B1D">
        <w:rPr>
          <w:rFonts w:ascii="Arial" w:hAnsi="Arial" w:cs="Arial"/>
          <w:lang w:val="en-AU"/>
        </w:rPr>
        <w:t>to support us to continue raising money for future Fringe Fund recipients; but you will also get direct benefit</w:t>
      </w:r>
      <w:r w:rsidR="0057790C">
        <w:rPr>
          <w:rFonts w:ascii="Arial" w:hAnsi="Arial" w:cs="Arial"/>
          <w:lang w:val="en-AU"/>
        </w:rPr>
        <w:t xml:space="preserve">s through </w:t>
      </w:r>
      <w:r w:rsidR="00AB6D2B">
        <w:rPr>
          <w:rFonts w:ascii="Arial" w:hAnsi="Arial" w:cs="Arial"/>
          <w:lang w:val="en-AU"/>
        </w:rPr>
        <w:t xml:space="preserve">having </w:t>
      </w:r>
      <w:r w:rsidR="00D27B1D">
        <w:rPr>
          <w:rFonts w:ascii="Arial" w:hAnsi="Arial" w:cs="Arial"/>
          <w:lang w:val="en-AU"/>
        </w:rPr>
        <w:t xml:space="preserve">key donors, </w:t>
      </w:r>
      <w:r w:rsidR="00AB6D2B">
        <w:rPr>
          <w:rFonts w:ascii="Arial" w:hAnsi="Arial" w:cs="Arial"/>
          <w:lang w:val="en-AU"/>
        </w:rPr>
        <w:t xml:space="preserve">funders, government, </w:t>
      </w:r>
      <w:r w:rsidR="000F5EFA">
        <w:rPr>
          <w:rFonts w:ascii="Arial" w:hAnsi="Arial" w:cs="Arial"/>
          <w:lang w:val="en-AU"/>
        </w:rPr>
        <w:t xml:space="preserve">media, </w:t>
      </w:r>
      <w:r w:rsidR="00AB6D2B">
        <w:rPr>
          <w:rFonts w:ascii="Arial" w:hAnsi="Arial" w:cs="Arial"/>
          <w:lang w:val="en-AU"/>
        </w:rPr>
        <w:t>and industry representatives attend your work</w:t>
      </w:r>
      <w:r w:rsidR="0057790C">
        <w:rPr>
          <w:rFonts w:ascii="Arial" w:hAnsi="Arial" w:cs="Arial"/>
          <w:lang w:val="en-AU"/>
        </w:rPr>
        <w:t xml:space="preserve">. </w:t>
      </w:r>
    </w:p>
    <w:p w14:paraId="2277160B" w14:textId="7D4D9B3C" w:rsidR="00DE05A8" w:rsidRPr="000F2868" w:rsidRDefault="00DE05A8" w:rsidP="00A9521C">
      <w:pPr>
        <w:spacing w:before="240" w:after="0" w:line="360" w:lineRule="auto"/>
        <w:rPr>
          <w:rFonts w:ascii="Arial Rounded MT Bold" w:hAnsi="Arial Rounded MT Bold" w:cs="Arial"/>
          <w:lang w:val="en-AU"/>
        </w:rPr>
      </w:pPr>
      <w:r w:rsidRPr="000F2868">
        <w:rPr>
          <w:rFonts w:ascii="Arial Rounded MT Bold" w:eastAsia="Arial Rounded MT Bold" w:hAnsi="Arial Rounded MT Bold" w:cs="Arial"/>
          <w:color w:val="000000" w:themeColor="text1"/>
          <w:sz w:val="32"/>
          <w:szCs w:val="32"/>
          <w:lang w:val="en-AU"/>
        </w:rPr>
        <w:t>APPLICATION &amp; SELECTION PROCES</w:t>
      </w:r>
      <w:r w:rsidR="00875E57" w:rsidRPr="000F2868">
        <w:rPr>
          <w:rFonts w:ascii="Arial Rounded MT Bold" w:eastAsia="Arial Rounded MT Bold" w:hAnsi="Arial Rounded MT Bold" w:cs="Arial"/>
          <w:color w:val="000000" w:themeColor="text1"/>
          <w:sz w:val="32"/>
          <w:szCs w:val="32"/>
          <w:lang w:val="en-AU"/>
        </w:rPr>
        <w:t>S</w:t>
      </w:r>
    </w:p>
    <w:p w14:paraId="6705E2F7" w14:textId="30B63A51" w:rsidR="00EB23B5" w:rsidRPr="00F00C5C" w:rsidRDefault="00EB23B5" w:rsidP="00EB23B5">
      <w:pPr>
        <w:tabs>
          <w:tab w:val="left" w:pos="500"/>
        </w:tabs>
        <w:spacing w:after="60" w:line="360" w:lineRule="auto"/>
        <w:rPr>
          <w:rFonts w:ascii="Arial" w:eastAsia="Arial" w:hAnsi="Arial" w:cs="Arial"/>
          <w:color w:val="000000" w:themeColor="text1"/>
          <w:lang w:val="en-AU"/>
        </w:rPr>
      </w:pPr>
      <w:r w:rsidRPr="00F00C5C">
        <w:rPr>
          <w:rFonts w:ascii="Arial" w:eastAsia="Arial" w:hAnsi="Arial" w:cs="Arial"/>
          <w:color w:val="000000" w:themeColor="text1"/>
          <w:lang w:val="en-AU"/>
        </w:rPr>
        <w:t xml:space="preserve">The 2025 ETU Commission is a two-stage application process. This first stage is open until Sunday 30 March 2025 and is a very easy process. We will ask you questions about your past work, and your </w:t>
      </w:r>
      <w:r w:rsidRPr="00F00C5C">
        <w:rPr>
          <w:rFonts w:ascii="Arial" w:eastAsia="Arial" w:hAnsi="Arial" w:cs="Arial"/>
          <w:color w:val="000000" w:themeColor="text1"/>
          <w:lang w:val="en-AU"/>
        </w:rPr>
        <w:lastRenderedPageBreak/>
        <w:t xml:space="preserve">idea for a commission. We will also ask </w:t>
      </w:r>
      <w:r w:rsidR="00BA3266" w:rsidRPr="00F00C5C">
        <w:rPr>
          <w:rFonts w:ascii="Arial" w:eastAsia="Arial" w:hAnsi="Arial" w:cs="Arial"/>
          <w:color w:val="000000" w:themeColor="text1"/>
          <w:lang w:val="en-AU"/>
        </w:rPr>
        <w:t>about your demographic, reach and marketing</w:t>
      </w:r>
      <w:r w:rsidRPr="00F00C5C">
        <w:rPr>
          <w:rFonts w:ascii="Arial" w:eastAsia="Arial" w:hAnsi="Arial" w:cs="Arial"/>
          <w:color w:val="000000" w:themeColor="text1"/>
          <w:lang w:val="en-AU"/>
        </w:rPr>
        <w:t xml:space="preserve">. </w:t>
      </w:r>
      <w:r w:rsidR="003E36AF" w:rsidRPr="00F00C5C">
        <w:rPr>
          <w:rFonts w:ascii="Arial" w:eastAsia="Arial" w:hAnsi="Arial" w:cs="Arial"/>
          <w:color w:val="000000" w:themeColor="text1"/>
          <w:lang w:val="en-AU"/>
        </w:rPr>
        <w:t xml:space="preserve">There are 8 </w:t>
      </w:r>
      <w:r w:rsidR="004E3BBC" w:rsidRPr="00F00C5C">
        <w:rPr>
          <w:rFonts w:ascii="Arial" w:eastAsia="Arial" w:hAnsi="Arial" w:cs="Arial"/>
          <w:color w:val="000000" w:themeColor="text1"/>
          <w:lang w:val="en-AU"/>
        </w:rPr>
        <w:t>required questions and 2 option</w:t>
      </w:r>
      <w:r w:rsidR="00A9521C">
        <w:rPr>
          <w:rFonts w:ascii="Arial" w:eastAsia="Arial" w:hAnsi="Arial" w:cs="Arial"/>
          <w:color w:val="000000" w:themeColor="text1"/>
          <w:lang w:val="en-AU"/>
        </w:rPr>
        <w:t>al</w:t>
      </w:r>
      <w:r w:rsidR="004E3BBC" w:rsidRPr="00F00C5C">
        <w:rPr>
          <w:rFonts w:ascii="Arial" w:eastAsia="Arial" w:hAnsi="Arial" w:cs="Arial"/>
          <w:color w:val="000000" w:themeColor="text1"/>
          <w:lang w:val="en-AU"/>
        </w:rPr>
        <w:t xml:space="preserve"> questions. </w:t>
      </w:r>
    </w:p>
    <w:p w14:paraId="4FDADA5F" w14:textId="59E814F5" w:rsidR="00EB23B5" w:rsidRDefault="00EB23B5" w:rsidP="00EB23B5">
      <w:pPr>
        <w:tabs>
          <w:tab w:val="left" w:pos="500"/>
        </w:tabs>
        <w:spacing w:after="60" w:line="360" w:lineRule="auto"/>
        <w:rPr>
          <w:rFonts w:ascii="Arial" w:eastAsia="Arial" w:hAnsi="Arial" w:cs="Arial"/>
          <w:color w:val="000000" w:themeColor="text1"/>
          <w:lang w:val="en-AU"/>
        </w:rPr>
      </w:pPr>
      <w:r w:rsidRPr="1D90FAAD">
        <w:rPr>
          <w:rFonts w:ascii="Arial" w:eastAsia="Arial" w:hAnsi="Arial" w:cs="Arial"/>
          <w:color w:val="000000" w:themeColor="text1"/>
          <w:lang w:val="en-AU"/>
        </w:rPr>
        <w:t xml:space="preserve">Up to three applicants will then proceed to the second round. </w:t>
      </w:r>
      <w:r w:rsidR="000770A6" w:rsidRPr="1D90FAAD">
        <w:rPr>
          <w:rFonts w:ascii="Arial" w:eastAsia="Arial" w:hAnsi="Arial" w:cs="Arial"/>
          <w:color w:val="000000" w:themeColor="text1"/>
          <w:lang w:val="en-AU"/>
        </w:rPr>
        <w:t xml:space="preserve">In this round we will </w:t>
      </w:r>
      <w:r w:rsidR="00A15FAF" w:rsidRPr="1D90FAAD">
        <w:rPr>
          <w:rFonts w:ascii="Arial" w:eastAsia="Arial" w:hAnsi="Arial" w:cs="Arial"/>
          <w:color w:val="000000" w:themeColor="text1"/>
          <w:lang w:val="en-AU"/>
        </w:rPr>
        <w:t xml:space="preserve">ask for a more detailed </w:t>
      </w:r>
      <w:r w:rsidR="00FD7B03" w:rsidRPr="1D90FAAD">
        <w:rPr>
          <w:rFonts w:ascii="Arial" w:eastAsia="Arial" w:hAnsi="Arial" w:cs="Arial"/>
          <w:color w:val="000000" w:themeColor="text1"/>
          <w:lang w:val="en-AU"/>
        </w:rPr>
        <w:t xml:space="preserve">budget and marketing plan and schedule a quick chat </w:t>
      </w:r>
      <w:r w:rsidR="44A36AA5" w:rsidRPr="1D90FAAD">
        <w:rPr>
          <w:rFonts w:ascii="Arial" w:eastAsia="Arial" w:hAnsi="Arial" w:cs="Arial"/>
          <w:color w:val="000000" w:themeColor="text1"/>
          <w:lang w:val="en-AU"/>
        </w:rPr>
        <w:t xml:space="preserve">between one of our team and </w:t>
      </w:r>
      <w:r w:rsidR="00FD7B03" w:rsidRPr="1D90FAAD">
        <w:rPr>
          <w:rFonts w:ascii="Arial" w:eastAsia="Arial" w:hAnsi="Arial" w:cs="Arial"/>
          <w:color w:val="000000" w:themeColor="text1"/>
          <w:lang w:val="en-AU"/>
        </w:rPr>
        <w:t>the lead artist/s to discuss the idea</w:t>
      </w:r>
      <w:r w:rsidR="0CBAD0E4" w:rsidRPr="1D90FAAD">
        <w:rPr>
          <w:rFonts w:ascii="Arial" w:eastAsia="Arial" w:hAnsi="Arial" w:cs="Arial"/>
          <w:color w:val="000000" w:themeColor="text1"/>
          <w:lang w:val="en-AU"/>
        </w:rPr>
        <w:t xml:space="preserve"> and any questions we might have. </w:t>
      </w:r>
    </w:p>
    <w:p w14:paraId="7D2EC6FE" w14:textId="1B5F1427" w:rsidR="00EB23B5" w:rsidRPr="00CE360D" w:rsidRDefault="00EB23B5" w:rsidP="00CE360D">
      <w:pPr>
        <w:tabs>
          <w:tab w:val="left" w:pos="500"/>
        </w:tabs>
        <w:spacing w:after="60" w:line="360" w:lineRule="auto"/>
        <w:rPr>
          <w:rFonts w:ascii="Arial" w:eastAsia="Arial" w:hAnsi="Arial" w:cs="Arial"/>
          <w:color w:val="000000" w:themeColor="text1"/>
          <w:lang w:val="en-AU"/>
        </w:rPr>
      </w:pPr>
      <w:r w:rsidRPr="00F00C5C">
        <w:rPr>
          <w:rFonts w:ascii="Arial" w:eastAsia="Arial" w:hAnsi="Arial" w:cs="Arial"/>
          <w:color w:val="000000" w:themeColor="text1"/>
          <w:lang w:val="en-AU"/>
        </w:rPr>
        <w:t xml:space="preserve">To start your application and look at the questions, </w:t>
      </w:r>
      <w:hyperlink r:id="rId13" w:history="1">
        <w:r w:rsidRPr="00FD7B03">
          <w:rPr>
            <w:rStyle w:val="Hyperlink"/>
            <w:rFonts w:ascii="Arial" w:eastAsia="Arial" w:hAnsi="Arial" w:cs="Arial"/>
            <w:lang w:val="en-AU"/>
          </w:rPr>
          <w:t>please click here to go to the EOI Form.</w:t>
        </w:r>
      </w:hyperlink>
    </w:p>
    <w:p w14:paraId="0F226FF9" w14:textId="1B17DABA" w:rsidR="00E859ED" w:rsidRPr="00753297" w:rsidRDefault="00E859ED" w:rsidP="002F0646">
      <w:pPr>
        <w:spacing w:before="240" w:after="0" w:line="360" w:lineRule="auto"/>
        <w:rPr>
          <w:rFonts w:ascii="Arial" w:eastAsia="Arial" w:hAnsi="Arial" w:cs="Arial"/>
          <w:color w:val="000000" w:themeColor="text1"/>
          <w:sz w:val="24"/>
          <w:szCs w:val="24"/>
          <w:lang w:val="en-AU"/>
        </w:rPr>
      </w:pPr>
      <w:r w:rsidRPr="00753297">
        <w:rPr>
          <w:rFonts w:ascii="Arial" w:eastAsia="Arial" w:hAnsi="Arial" w:cs="Arial"/>
          <w:b/>
          <w:bCs/>
          <w:color w:val="000000" w:themeColor="text1"/>
          <w:sz w:val="24"/>
          <w:szCs w:val="24"/>
          <w:lang w:val="en-AU"/>
        </w:rPr>
        <w:t>Video or Audio Applications</w:t>
      </w:r>
      <w:r w:rsidRPr="00753297">
        <w:rPr>
          <w:rFonts w:ascii="Arial" w:eastAsia="Arial" w:hAnsi="Arial" w:cs="Arial"/>
          <w:color w:val="000000" w:themeColor="text1"/>
          <w:sz w:val="24"/>
          <w:szCs w:val="24"/>
          <w:lang w:val="en-AU"/>
        </w:rPr>
        <w:t xml:space="preserve"> </w:t>
      </w:r>
    </w:p>
    <w:p w14:paraId="0BF9FFE6" w14:textId="77777777" w:rsidR="005B5083" w:rsidRDefault="00E859ED" w:rsidP="0082715D">
      <w:pPr>
        <w:spacing w:after="60" w:line="360" w:lineRule="auto"/>
        <w:rPr>
          <w:rFonts w:ascii="Arial" w:eastAsia="Arial" w:hAnsi="Arial" w:cs="Arial"/>
          <w:color w:val="000000" w:themeColor="text1"/>
          <w:lang w:val="en-AU"/>
        </w:rPr>
      </w:pPr>
      <w:r w:rsidRPr="00E859ED">
        <w:rPr>
          <w:rFonts w:ascii="Arial" w:eastAsia="Arial" w:hAnsi="Arial" w:cs="Arial"/>
          <w:color w:val="000000" w:themeColor="text1"/>
          <w:lang w:val="en-AU"/>
        </w:rPr>
        <w:t xml:space="preserve">We expect most applications to be submitted in writing using the EOI form. However, we are also accepting applications submitted as a video or audio file. If you submit a video or audio </w:t>
      </w:r>
      <w:proofErr w:type="gramStart"/>
      <w:r w:rsidRPr="00E859ED">
        <w:rPr>
          <w:rFonts w:ascii="Arial" w:eastAsia="Arial" w:hAnsi="Arial" w:cs="Arial"/>
          <w:color w:val="000000" w:themeColor="text1"/>
          <w:lang w:val="en-AU"/>
        </w:rPr>
        <w:t>application</w:t>
      </w:r>
      <w:proofErr w:type="gramEnd"/>
      <w:r w:rsidRPr="00E859ED">
        <w:rPr>
          <w:rFonts w:ascii="Arial" w:eastAsia="Arial" w:hAnsi="Arial" w:cs="Arial"/>
          <w:color w:val="000000" w:themeColor="text1"/>
          <w:lang w:val="en-AU"/>
        </w:rPr>
        <w:t xml:space="preserve"> you will still need to fill out some of the applicant details in the form linked to above. But you will submit your answers to all assessable questions by uploading a video or audio file. If your video is in another language, such as </w:t>
      </w:r>
      <w:proofErr w:type="spellStart"/>
      <w:r w:rsidRPr="00E859ED">
        <w:rPr>
          <w:rFonts w:ascii="Arial" w:eastAsia="Arial" w:hAnsi="Arial" w:cs="Arial"/>
          <w:color w:val="000000" w:themeColor="text1"/>
          <w:lang w:val="en-AU"/>
        </w:rPr>
        <w:t>Auslan</w:t>
      </w:r>
      <w:proofErr w:type="spellEnd"/>
      <w:r w:rsidRPr="00E859ED">
        <w:rPr>
          <w:rFonts w:ascii="Arial" w:eastAsia="Arial" w:hAnsi="Arial" w:cs="Arial"/>
          <w:color w:val="000000" w:themeColor="text1"/>
          <w:lang w:val="en-AU"/>
        </w:rPr>
        <w:t xml:space="preserve">, you are welcome to suggest a preferred interpreter for us to engage. </w:t>
      </w:r>
    </w:p>
    <w:p w14:paraId="375DC0B7" w14:textId="77777777" w:rsidR="005B5083" w:rsidRDefault="00E859ED" w:rsidP="0082715D">
      <w:pPr>
        <w:spacing w:after="60" w:line="360" w:lineRule="auto"/>
        <w:rPr>
          <w:rFonts w:ascii="Arial" w:eastAsia="Arial" w:hAnsi="Arial" w:cs="Arial"/>
          <w:color w:val="000000" w:themeColor="text1"/>
          <w:lang w:val="en-AU"/>
        </w:rPr>
      </w:pPr>
      <w:r w:rsidRPr="1D90FAAD">
        <w:rPr>
          <w:rFonts w:ascii="Arial" w:eastAsia="Arial" w:hAnsi="Arial" w:cs="Arial"/>
          <w:color w:val="000000" w:themeColor="text1"/>
          <w:lang w:val="en-AU"/>
        </w:rPr>
        <w:t xml:space="preserve">Please note, this option to submit by video or audio is not about creating something with high production values. </w:t>
      </w:r>
      <w:r w:rsidRPr="1D90FAAD">
        <w:rPr>
          <w:rFonts w:ascii="Arial" w:eastAsia="Arial" w:hAnsi="Arial" w:cs="Arial"/>
          <w:b/>
          <w:bCs/>
          <w:color w:val="000000" w:themeColor="text1"/>
          <w:lang w:val="en-AU"/>
        </w:rPr>
        <w:t>It is an option provided for access purposes</w:t>
      </w:r>
      <w:r w:rsidRPr="1D90FAAD">
        <w:rPr>
          <w:rFonts w:ascii="Arial" w:eastAsia="Arial" w:hAnsi="Arial" w:cs="Arial"/>
          <w:color w:val="000000" w:themeColor="text1"/>
          <w:lang w:val="en-AU"/>
        </w:rPr>
        <w:t xml:space="preserve">. The following formats will be accepted: </w:t>
      </w:r>
      <w:r w:rsidRPr="1D90FAAD">
        <w:rPr>
          <w:rFonts w:ascii="Arial" w:eastAsia="Arial" w:hAnsi="Arial" w:cs="Arial"/>
          <w:i/>
          <w:iCs/>
          <w:color w:val="000000" w:themeColor="text1"/>
          <w:lang w:val="en-AU"/>
        </w:rPr>
        <w:t>MP4, MOV, WMV, AVI, MKV, M4A, MP3, WAV or AAC</w:t>
      </w:r>
      <w:r w:rsidRPr="1D90FAAD">
        <w:rPr>
          <w:rFonts w:ascii="Arial" w:eastAsia="Arial" w:hAnsi="Arial" w:cs="Arial"/>
          <w:color w:val="000000" w:themeColor="text1"/>
          <w:lang w:val="en-AU"/>
        </w:rPr>
        <w:t xml:space="preserve">. You may submit a single file for each of the questions, or one file per question. If you submit multiple </w:t>
      </w:r>
      <w:proofErr w:type="gramStart"/>
      <w:r w:rsidRPr="1D90FAAD">
        <w:rPr>
          <w:rFonts w:ascii="Arial" w:eastAsia="Arial" w:hAnsi="Arial" w:cs="Arial"/>
          <w:color w:val="000000" w:themeColor="text1"/>
          <w:lang w:val="en-AU"/>
        </w:rPr>
        <w:t>files</w:t>
      </w:r>
      <w:proofErr w:type="gramEnd"/>
      <w:r w:rsidRPr="1D90FAAD">
        <w:rPr>
          <w:rFonts w:ascii="Arial" w:eastAsia="Arial" w:hAnsi="Arial" w:cs="Arial"/>
          <w:color w:val="000000" w:themeColor="text1"/>
          <w:lang w:val="en-AU"/>
        </w:rPr>
        <w:t xml:space="preserve"> please ensure each file is clearly named. The Dropbox link to submit your file(s) is in the EOI form linked above. </w:t>
      </w:r>
    </w:p>
    <w:p w14:paraId="5FA02A4F" w14:textId="77777777" w:rsidR="005B5083" w:rsidRPr="00753297" w:rsidRDefault="00E859ED" w:rsidP="002F0646">
      <w:pPr>
        <w:spacing w:before="240" w:after="0" w:line="360" w:lineRule="auto"/>
        <w:rPr>
          <w:rFonts w:ascii="Arial" w:eastAsia="Arial" w:hAnsi="Arial" w:cs="Arial"/>
          <w:b/>
          <w:bCs/>
          <w:color w:val="000000" w:themeColor="text1"/>
          <w:sz w:val="24"/>
          <w:szCs w:val="24"/>
          <w:lang w:val="en-AU"/>
        </w:rPr>
      </w:pPr>
      <w:r w:rsidRPr="00753297">
        <w:rPr>
          <w:rFonts w:ascii="Arial" w:eastAsia="Arial" w:hAnsi="Arial" w:cs="Arial"/>
          <w:b/>
          <w:bCs/>
          <w:color w:val="000000" w:themeColor="text1"/>
          <w:sz w:val="24"/>
          <w:szCs w:val="24"/>
          <w:lang w:val="en-AU"/>
        </w:rPr>
        <w:t xml:space="preserve">Applications in Other Formats </w:t>
      </w:r>
    </w:p>
    <w:p w14:paraId="488ED7B3" w14:textId="34877C89" w:rsidR="005B5083" w:rsidRDefault="00E859ED" w:rsidP="0082715D">
      <w:pPr>
        <w:spacing w:after="60" w:line="360" w:lineRule="auto"/>
        <w:rPr>
          <w:rFonts w:ascii="Arial" w:eastAsia="Arial" w:hAnsi="Arial" w:cs="Arial"/>
          <w:color w:val="000000" w:themeColor="text1"/>
          <w:lang w:val="en-AU"/>
        </w:rPr>
      </w:pPr>
      <w:r w:rsidRPr="00E859ED">
        <w:rPr>
          <w:rFonts w:ascii="Arial" w:eastAsia="Arial" w:hAnsi="Arial" w:cs="Arial"/>
          <w:color w:val="000000" w:themeColor="text1"/>
          <w:lang w:val="en-AU"/>
        </w:rPr>
        <w:t xml:space="preserve">If the </w:t>
      </w:r>
      <w:proofErr w:type="spellStart"/>
      <w:r w:rsidRPr="00E859ED">
        <w:rPr>
          <w:rFonts w:ascii="Arial" w:eastAsia="Arial" w:hAnsi="Arial" w:cs="Arial"/>
          <w:color w:val="000000" w:themeColor="text1"/>
          <w:lang w:val="en-AU"/>
        </w:rPr>
        <w:t>Airtable</w:t>
      </w:r>
      <w:proofErr w:type="spellEnd"/>
      <w:r w:rsidRPr="00E859ED">
        <w:rPr>
          <w:rFonts w:ascii="Arial" w:eastAsia="Arial" w:hAnsi="Arial" w:cs="Arial"/>
          <w:color w:val="000000" w:themeColor="text1"/>
          <w:lang w:val="en-AU"/>
        </w:rPr>
        <w:t xml:space="preserve"> form is not accessible for you, or if there is another way you would prefer to </w:t>
      </w:r>
      <w:proofErr w:type="gramStart"/>
      <w:r w:rsidRPr="00E859ED">
        <w:rPr>
          <w:rFonts w:ascii="Arial" w:eastAsia="Arial" w:hAnsi="Arial" w:cs="Arial"/>
          <w:color w:val="000000" w:themeColor="text1"/>
          <w:lang w:val="en-AU"/>
        </w:rPr>
        <w:t>submit an application</w:t>
      </w:r>
      <w:proofErr w:type="gramEnd"/>
      <w:r w:rsidRPr="00E859ED">
        <w:rPr>
          <w:rFonts w:ascii="Arial" w:eastAsia="Arial" w:hAnsi="Arial" w:cs="Arial"/>
          <w:color w:val="000000" w:themeColor="text1"/>
          <w:lang w:val="en-AU"/>
        </w:rPr>
        <w:t xml:space="preserve">, please get in touch to let us know. You can call our office or email </w:t>
      </w:r>
      <w:r w:rsidRPr="002816AB">
        <w:rPr>
          <w:rFonts w:ascii="Arial" w:eastAsia="Arial" w:hAnsi="Arial" w:cs="Arial"/>
          <w:color w:val="000000" w:themeColor="text1"/>
          <w:lang w:val="en-AU"/>
        </w:rPr>
        <w:t xml:space="preserve">Milly Cooper at </w:t>
      </w:r>
      <w:hyperlink r:id="rId14" w:history="1">
        <w:r w:rsidR="002816AB" w:rsidRPr="00441F75">
          <w:rPr>
            <w:rStyle w:val="Hyperlink"/>
            <w:rFonts w:ascii="Arial" w:eastAsia="Arial" w:hAnsi="Arial" w:cs="Arial"/>
            <w:lang w:val="en-AU"/>
          </w:rPr>
          <w:t>milly@melbournefringe.com.au</w:t>
        </w:r>
      </w:hyperlink>
      <w:r w:rsidRPr="00E859ED">
        <w:rPr>
          <w:rFonts w:ascii="Arial" w:eastAsia="Arial" w:hAnsi="Arial" w:cs="Arial"/>
          <w:color w:val="000000" w:themeColor="text1"/>
          <w:lang w:val="en-AU"/>
        </w:rPr>
        <w:t xml:space="preserve">. Please let us know how you would prefer to submit your answers to the questions. We are open to your ideas around process. However, we cannot change the timeframes unfortunately – you’ll still need to get your proposal in by </w:t>
      </w:r>
      <w:r w:rsidR="005B5083">
        <w:rPr>
          <w:rFonts w:ascii="Arial" w:eastAsia="Arial" w:hAnsi="Arial" w:cs="Arial"/>
          <w:color w:val="000000" w:themeColor="text1"/>
          <w:lang w:val="en-AU"/>
        </w:rPr>
        <w:t>30th</w:t>
      </w:r>
      <w:r w:rsidRPr="00E859ED">
        <w:rPr>
          <w:rFonts w:ascii="Arial" w:eastAsia="Arial" w:hAnsi="Arial" w:cs="Arial"/>
          <w:color w:val="000000" w:themeColor="text1"/>
          <w:lang w:val="en-AU"/>
        </w:rPr>
        <w:t xml:space="preserve"> </w:t>
      </w:r>
      <w:proofErr w:type="gramStart"/>
      <w:r w:rsidRPr="00E859ED">
        <w:rPr>
          <w:rFonts w:ascii="Arial" w:eastAsia="Arial" w:hAnsi="Arial" w:cs="Arial"/>
          <w:color w:val="000000" w:themeColor="text1"/>
          <w:lang w:val="en-AU"/>
        </w:rPr>
        <w:t>March,</w:t>
      </w:r>
      <w:proofErr w:type="gramEnd"/>
      <w:r w:rsidRPr="00E859ED">
        <w:rPr>
          <w:rFonts w:ascii="Arial" w:eastAsia="Arial" w:hAnsi="Arial" w:cs="Arial"/>
          <w:color w:val="000000" w:themeColor="text1"/>
          <w:lang w:val="en-AU"/>
        </w:rPr>
        <w:t xml:space="preserve"> 2025. </w:t>
      </w:r>
    </w:p>
    <w:p w14:paraId="31B6A4AF" w14:textId="093993ED" w:rsidR="005B5083" w:rsidRPr="00753297" w:rsidRDefault="00E859ED" w:rsidP="002F0646">
      <w:pPr>
        <w:spacing w:before="240" w:after="0" w:line="360" w:lineRule="auto"/>
        <w:rPr>
          <w:rFonts w:ascii="Arial" w:eastAsia="Arial" w:hAnsi="Arial" w:cs="Arial"/>
          <w:b/>
          <w:bCs/>
          <w:color w:val="000000" w:themeColor="text1"/>
          <w:sz w:val="24"/>
          <w:szCs w:val="24"/>
          <w:lang w:val="en-AU"/>
        </w:rPr>
      </w:pPr>
      <w:r w:rsidRPr="00753297">
        <w:rPr>
          <w:rFonts w:ascii="Arial" w:eastAsia="Arial" w:hAnsi="Arial" w:cs="Arial"/>
          <w:b/>
          <w:bCs/>
          <w:color w:val="000000" w:themeColor="text1"/>
          <w:sz w:val="24"/>
          <w:szCs w:val="24"/>
          <w:lang w:val="en-AU"/>
        </w:rPr>
        <w:t xml:space="preserve">Questions you will be </w:t>
      </w:r>
      <w:proofErr w:type="gramStart"/>
      <w:r w:rsidRPr="00753297">
        <w:rPr>
          <w:rFonts w:ascii="Arial" w:eastAsia="Arial" w:hAnsi="Arial" w:cs="Arial"/>
          <w:b/>
          <w:bCs/>
          <w:color w:val="000000" w:themeColor="text1"/>
          <w:sz w:val="24"/>
          <w:szCs w:val="24"/>
          <w:lang w:val="en-AU"/>
        </w:rPr>
        <w:t>asked</w:t>
      </w:r>
      <w:proofErr w:type="gramEnd"/>
    </w:p>
    <w:p w14:paraId="3B4BC080" w14:textId="77777777" w:rsidR="005B5083" w:rsidRDefault="00E859ED" w:rsidP="0082715D">
      <w:pPr>
        <w:spacing w:after="60" w:line="360" w:lineRule="auto"/>
        <w:rPr>
          <w:rFonts w:ascii="Arial" w:eastAsia="Arial" w:hAnsi="Arial" w:cs="Arial"/>
          <w:color w:val="000000" w:themeColor="text1"/>
          <w:lang w:val="en-AU"/>
        </w:rPr>
      </w:pPr>
      <w:r w:rsidRPr="00E859ED">
        <w:rPr>
          <w:rFonts w:ascii="Arial" w:eastAsia="Arial" w:hAnsi="Arial" w:cs="Arial"/>
          <w:color w:val="000000" w:themeColor="text1"/>
          <w:lang w:val="en-AU"/>
        </w:rPr>
        <w:t xml:space="preserve">Whether you are providing written answers on the EOI form or submitted them by video or audio response, you will need to provide us with answers to the following questions: </w:t>
      </w:r>
    </w:p>
    <w:p w14:paraId="081027E2" w14:textId="77777777" w:rsidR="00605884" w:rsidRPr="00605884" w:rsidRDefault="00605884" w:rsidP="00605884">
      <w:pPr>
        <w:numPr>
          <w:ilvl w:val="0"/>
          <w:numId w:val="13"/>
        </w:numPr>
        <w:spacing w:after="60" w:line="360" w:lineRule="auto"/>
        <w:rPr>
          <w:rFonts w:ascii="Arial" w:eastAsia="Arial" w:hAnsi="Arial" w:cs="Arial"/>
          <w:color w:val="000000" w:themeColor="text1"/>
          <w:lang w:val="en-AU"/>
        </w:rPr>
      </w:pPr>
      <w:r w:rsidRPr="00605884">
        <w:rPr>
          <w:rFonts w:ascii="Arial" w:eastAsia="Arial" w:hAnsi="Arial" w:cs="Arial"/>
          <w:b/>
          <w:bCs/>
          <w:color w:val="000000" w:themeColor="text1"/>
          <w:lang w:val="en-AU"/>
        </w:rPr>
        <w:t xml:space="preserve">How would you describe your show? - </w:t>
      </w:r>
      <w:r w:rsidRPr="00605884">
        <w:rPr>
          <w:rFonts w:ascii="Arial" w:eastAsia="Arial" w:hAnsi="Arial" w:cs="Arial"/>
          <w:i/>
          <w:iCs/>
          <w:color w:val="000000" w:themeColor="text1"/>
          <w:lang w:val="en-AU"/>
        </w:rPr>
        <w:t>Please provide a plain, practical description of the work, we're not looking for your marketing copy here (</w:t>
      </w:r>
      <w:proofErr w:type="spellStart"/>
      <w:r w:rsidRPr="00605884">
        <w:rPr>
          <w:rFonts w:ascii="Arial" w:eastAsia="Arial" w:hAnsi="Arial" w:cs="Arial"/>
          <w:i/>
          <w:iCs/>
          <w:color w:val="000000" w:themeColor="text1"/>
          <w:lang w:val="en-AU"/>
        </w:rPr>
        <w:t>eg.</w:t>
      </w:r>
      <w:proofErr w:type="spellEnd"/>
      <w:r w:rsidRPr="00605884">
        <w:rPr>
          <w:rFonts w:ascii="Arial" w:eastAsia="Arial" w:hAnsi="Arial" w:cs="Arial"/>
          <w:i/>
          <w:iCs/>
          <w:color w:val="000000" w:themeColor="text1"/>
          <w:lang w:val="en-AU"/>
        </w:rPr>
        <w:t xml:space="preserve"> tell us about the format, style, </w:t>
      </w:r>
      <w:proofErr w:type="gramStart"/>
      <w:r w:rsidRPr="00605884">
        <w:rPr>
          <w:rFonts w:ascii="Arial" w:eastAsia="Arial" w:hAnsi="Arial" w:cs="Arial"/>
          <w:i/>
          <w:iCs/>
          <w:color w:val="000000" w:themeColor="text1"/>
          <w:lang w:val="en-AU"/>
        </w:rPr>
        <w:t>amount</w:t>
      </w:r>
      <w:proofErr w:type="gramEnd"/>
      <w:r w:rsidRPr="00605884">
        <w:rPr>
          <w:rFonts w:ascii="Arial" w:eastAsia="Arial" w:hAnsi="Arial" w:cs="Arial"/>
          <w:i/>
          <w:iCs/>
          <w:color w:val="000000" w:themeColor="text1"/>
          <w:lang w:val="en-AU"/>
        </w:rPr>
        <w:t xml:space="preserve"> of collaborators, major topics and themes) </w:t>
      </w:r>
    </w:p>
    <w:p w14:paraId="6ED6C830" w14:textId="77777777" w:rsidR="00605884" w:rsidRPr="00605884" w:rsidRDefault="00605884" w:rsidP="00605884">
      <w:pPr>
        <w:numPr>
          <w:ilvl w:val="0"/>
          <w:numId w:val="13"/>
        </w:numPr>
        <w:spacing w:after="60" w:line="360" w:lineRule="auto"/>
        <w:rPr>
          <w:rFonts w:ascii="Arial" w:eastAsia="Arial" w:hAnsi="Arial" w:cs="Arial"/>
          <w:color w:val="000000" w:themeColor="text1"/>
          <w:lang w:val="en-AU"/>
        </w:rPr>
      </w:pPr>
      <w:r w:rsidRPr="00605884">
        <w:rPr>
          <w:rFonts w:ascii="Arial" w:eastAsia="Arial" w:hAnsi="Arial" w:cs="Arial"/>
          <w:b/>
          <w:bCs/>
          <w:color w:val="000000" w:themeColor="text1"/>
          <w:lang w:val="en-AU"/>
        </w:rPr>
        <w:t xml:space="preserve">Who are the cast, crew, and creative collaborators? - </w:t>
      </w:r>
      <w:r w:rsidRPr="00605884">
        <w:rPr>
          <w:rFonts w:ascii="Arial" w:eastAsia="Arial" w:hAnsi="Arial" w:cs="Arial"/>
          <w:i/>
          <w:iCs/>
          <w:color w:val="000000" w:themeColor="text1"/>
          <w:lang w:val="en-AU"/>
        </w:rPr>
        <w:t>The people involved in the work and their roles - please indicate whether these people are confirmed or proposed</w:t>
      </w:r>
    </w:p>
    <w:p w14:paraId="40CAD764" w14:textId="77777777" w:rsidR="00605884" w:rsidRPr="00605884" w:rsidRDefault="00605884" w:rsidP="00605884">
      <w:pPr>
        <w:numPr>
          <w:ilvl w:val="0"/>
          <w:numId w:val="13"/>
        </w:numPr>
        <w:spacing w:after="60" w:line="360" w:lineRule="auto"/>
        <w:rPr>
          <w:rFonts w:ascii="Arial" w:eastAsia="Arial" w:hAnsi="Arial" w:cs="Arial"/>
          <w:color w:val="000000" w:themeColor="text1"/>
          <w:lang w:val="en-AU"/>
        </w:rPr>
      </w:pPr>
      <w:r w:rsidRPr="00605884">
        <w:rPr>
          <w:rFonts w:ascii="Arial" w:eastAsia="Arial" w:hAnsi="Arial" w:cs="Arial"/>
          <w:b/>
          <w:bCs/>
          <w:color w:val="000000" w:themeColor="text1"/>
          <w:lang w:val="en-AU"/>
        </w:rPr>
        <w:lastRenderedPageBreak/>
        <w:t xml:space="preserve">What is your previous experience? - </w:t>
      </w:r>
      <w:r w:rsidRPr="00605884">
        <w:rPr>
          <w:rFonts w:ascii="Arial" w:eastAsia="Arial" w:hAnsi="Arial" w:cs="Arial"/>
          <w:i/>
          <w:iCs/>
          <w:color w:val="000000" w:themeColor="text1"/>
          <w:lang w:val="en-AU"/>
        </w:rPr>
        <w:t xml:space="preserve"> We want to know about your past work, your skills, and/or professional experience. By “you” we mean you personally, as well as any other people that you consider as a “lead artist” on this work. As part of this you can share some highlights of your past work with us, and you may also provide links to up to three reviews. Please also give us a sense for your level of experience in making art: do you feel at the beginning of your career, or well established in your practice? </w:t>
      </w:r>
    </w:p>
    <w:p w14:paraId="40B5FE34" w14:textId="77777777" w:rsidR="00605884" w:rsidRPr="00605884" w:rsidRDefault="00605884" w:rsidP="00605884">
      <w:pPr>
        <w:numPr>
          <w:ilvl w:val="0"/>
          <w:numId w:val="13"/>
        </w:numPr>
        <w:spacing w:after="60" w:line="360" w:lineRule="auto"/>
        <w:rPr>
          <w:rFonts w:ascii="Arial" w:eastAsia="Arial" w:hAnsi="Arial" w:cs="Arial"/>
          <w:color w:val="000000" w:themeColor="text1"/>
          <w:lang w:val="en-AU"/>
        </w:rPr>
      </w:pPr>
      <w:r w:rsidRPr="00605884">
        <w:rPr>
          <w:rFonts w:ascii="Arial" w:eastAsia="Arial" w:hAnsi="Arial" w:cs="Arial"/>
          <w:b/>
          <w:bCs/>
          <w:color w:val="000000" w:themeColor="text1"/>
          <w:lang w:val="en-AU"/>
        </w:rPr>
        <w:t xml:space="preserve">How would you describe this show's projected reach and demographic? - </w:t>
      </w:r>
      <w:r w:rsidRPr="00605884">
        <w:rPr>
          <w:rFonts w:ascii="Arial" w:eastAsia="Arial" w:hAnsi="Arial" w:cs="Arial"/>
          <w:i/>
          <w:iCs/>
          <w:color w:val="000000" w:themeColor="text1"/>
          <w:lang w:val="en-AU"/>
        </w:rPr>
        <w:t xml:space="preserve">Who makes up your existing audience base? Who does this </w:t>
      </w:r>
      <w:proofErr w:type="gramStart"/>
      <w:r w:rsidRPr="00605884">
        <w:rPr>
          <w:rFonts w:ascii="Arial" w:eastAsia="Arial" w:hAnsi="Arial" w:cs="Arial"/>
          <w:i/>
          <w:iCs/>
          <w:color w:val="000000" w:themeColor="text1"/>
          <w:lang w:val="en-AU"/>
        </w:rPr>
        <w:t>particular show</w:t>
      </w:r>
      <w:proofErr w:type="gramEnd"/>
      <w:r w:rsidRPr="00605884">
        <w:rPr>
          <w:rFonts w:ascii="Arial" w:eastAsia="Arial" w:hAnsi="Arial" w:cs="Arial"/>
          <w:i/>
          <w:iCs/>
          <w:color w:val="000000" w:themeColor="text1"/>
          <w:lang w:val="en-AU"/>
        </w:rPr>
        <w:t xml:space="preserve"> appeal to? We want to hear about how you understand this work to be positioned in the overall arts market, and how broad of an audience you plan to reach. </w:t>
      </w:r>
    </w:p>
    <w:p w14:paraId="20E5F9CB" w14:textId="112533CF" w:rsidR="00605884" w:rsidRPr="00605884" w:rsidRDefault="00605884" w:rsidP="00605884">
      <w:pPr>
        <w:numPr>
          <w:ilvl w:val="0"/>
          <w:numId w:val="13"/>
        </w:numPr>
        <w:spacing w:after="60" w:line="360" w:lineRule="auto"/>
        <w:rPr>
          <w:rFonts w:ascii="Arial" w:eastAsia="Arial" w:hAnsi="Arial" w:cs="Arial"/>
          <w:color w:val="000000" w:themeColor="text1"/>
          <w:lang w:val="en-AU"/>
        </w:rPr>
      </w:pPr>
      <w:r w:rsidRPr="00605884">
        <w:rPr>
          <w:rFonts w:ascii="Arial" w:eastAsia="Arial" w:hAnsi="Arial" w:cs="Arial"/>
          <w:b/>
          <w:bCs/>
          <w:color w:val="000000" w:themeColor="text1"/>
          <w:lang w:val="en-AU"/>
        </w:rPr>
        <w:t xml:space="preserve">How do you plan to market this show? - </w:t>
      </w:r>
      <w:r w:rsidR="00BE181E" w:rsidRPr="00BE181E">
        <w:rPr>
          <w:rFonts w:ascii="Arial" w:eastAsia="Arial" w:hAnsi="Arial" w:cs="Arial"/>
          <w:i/>
          <w:iCs/>
          <w:color w:val="000000" w:themeColor="text1"/>
        </w:rPr>
        <w:t xml:space="preserve">Please describe the marketing and advertising strategies / activities you plan to undertake to sell tickets. A full marketing plan will be required by applicants who are selected to proceed to stage 2, if you would like to fill out this plan now you can find a form </w:t>
      </w:r>
      <w:hyperlink r:id="rId15" w:tgtFrame="_blank" w:history="1">
        <w:r w:rsidR="00BE181E" w:rsidRPr="00BE181E">
          <w:rPr>
            <w:rStyle w:val="Hyperlink"/>
            <w:rFonts w:ascii="Arial" w:eastAsia="Arial" w:hAnsi="Arial" w:cs="Arial"/>
            <w:i/>
            <w:iCs/>
          </w:rPr>
          <w:t xml:space="preserve">HERE </w:t>
        </w:r>
      </w:hyperlink>
    </w:p>
    <w:p w14:paraId="31AC9F9D" w14:textId="77777777" w:rsidR="00605884" w:rsidRPr="00270FA4" w:rsidRDefault="00605884" w:rsidP="00605884">
      <w:pPr>
        <w:numPr>
          <w:ilvl w:val="0"/>
          <w:numId w:val="13"/>
        </w:numPr>
        <w:spacing w:after="60" w:line="360" w:lineRule="auto"/>
        <w:rPr>
          <w:rFonts w:ascii="Arial" w:eastAsia="Arial" w:hAnsi="Arial" w:cs="Arial"/>
          <w:color w:val="000000" w:themeColor="text1"/>
          <w:lang w:val="en-AU"/>
        </w:rPr>
      </w:pPr>
      <w:r w:rsidRPr="00605884">
        <w:rPr>
          <w:rFonts w:ascii="Arial" w:eastAsia="Arial" w:hAnsi="Arial" w:cs="Arial"/>
          <w:b/>
          <w:bCs/>
          <w:color w:val="000000" w:themeColor="text1"/>
          <w:lang w:val="en-AU"/>
        </w:rPr>
        <w:t xml:space="preserve">What forms of accessibility are you planning to provide? - </w:t>
      </w:r>
      <w:r w:rsidRPr="00605884">
        <w:rPr>
          <w:rFonts w:ascii="Arial" w:eastAsia="Arial" w:hAnsi="Arial" w:cs="Arial"/>
          <w:i/>
          <w:iCs/>
          <w:color w:val="000000" w:themeColor="text1"/>
          <w:lang w:val="en-AU"/>
        </w:rPr>
        <w:t xml:space="preserve">How have you thought about accessibility for disabled audience members so far? Do you plan to engage any services such as </w:t>
      </w:r>
      <w:proofErr w:type="spellStart"/>
      <w:r w:rsidRPr="00605884">
        <w:rPr>
          <w:rFonts w:ascii="Arial" w:eastAsia="Arial" w:hAnsi="Arial" w:cs="Arial"/>
          <w:i/>
          <w:iCs/>
          <w:color w:val="000000" w:themeColor="text1"/>
          <w:lang w:val="en-AU"/>
        </w:rPr>
        <w:t>Auslan</w:t>
      </w:r>
      <w:proofErr w:type="spellEnd"/>
      <w:r w:rsidRPr="00605884">
        <w:rPr>
          <w:rFonts w:ascii="Arial" w:eastAsia="Arial" w:hAnsi="Arial" w:cs="Arial"/>
          <w:i/>
          <w:iCs/>
          <w:color w:val="000000" w:themeColor="text1"/>
          <w:lang w:val="en-AU"/>
        </w:rPr>
        <w:t xml:space="preserve"> interpretation, Captioning, Audio Description, Tactile Tours, Sensory Friendly </w:t>
      </w:r>
      <w:proofErr w:type="gramStart"/>
      <w:r w:rsidRPr="00605884">
        <w:rPr>
          <w:rFonts w:ascii="Arial" w:eastAsia="Arial" w:hAnsi="Arial" w:cs="Arial"/>
          <w:i/>
          <w:iCs/>
          <w:color w:val="000000" w:themeColor="text1"/>
          <w:lang w:val="en-AU"/>
        </w:rPr>
        <w:t>performances</w:t>
      </w:r>
      <w:proofErr w:type="gramEnd"/>
      <w:r w:rsidRPr="00605884">
        <w:rPr>
          <w:rFonts w:ascii="Arial" w:eastAsia="Arial" w:hAnsi="Arial" w:cs="Arial"/>
          <w:i/>
          <w:iCs/>
          <w:color w:val="000000" w:themeColor="text1"/>
          <w:lang w:val="en-AU"/>
        </w:rPr>
        <w:t xml:space="preserve"> or other approaches? </w:t>
      </w:r>
    </w:p>
    <w:p w14:paraId="381ABDF3" w14:textId="6F373DAB" w:rsidR="00270FA4" w:rsidRPr="00270FA4" w:rsidRDefault="00270FA4" w:rsidP="00270FA4">
      <w:pPr>
        <w:numPr>
          <w:ilvl w:val="0"/>
          <w:numId w:val="13"/>
        </w:numPr>
        <w:spacing w:after="60" w:line="360" w:lineRule="auto"/>
        <w:rPr>
          <w:rFonts w:ascii="Arial" w:eastAsia="Arial" w:hAnsi="Arial" w:cs="Arial"/>
          <w:color w:val="000000" w:themeColor="text1"/>
          <w:lang w:val="en-AU"/>
        </w:rPr>
      </w:pPr>
      <w:r w:rsidRPr="00270FA4">
        <w:rPr>
          <w:rFonts w:ascii="Arial" w:eastAsia="Arial" w:hAnsi="Arial" w:cs="Arial"/>
          <w:b/>
          <w:bCs/>
          <w:color w:val="000000" w:themeColor="text1"/>
          <w:lang w:val="en-AU"/>
        </w:rPr>
        <w:t>Please provide a top-level budget</w:t>
      </w:r>
      <w:r w:rsidRPr="00270FA4">
        <w:rPr>
          <w:rFonts w:ascii="Arial" w:eastAsia="Arial" w:hAnsi="Arial" w:cs="Arial"/>
          <w:color w:val="000000" w:themeColor="text1"/>
          <w:lang w:val="en-AU"/>
        </w:rPr>
        <w:t xml:space="preserve"> - </w:t>
      </w:r>
      <w:r w:rsidRPr="00270FA4">
        <w:rPr>
          <w:rFonts w:ascii="Arial" w:eastAsia="Arial" w:hAnsi="Arial" w:cs="Arial"/>
          <w:i/>
          <w:iCs/>
          <w:color w:val="000000" w:themeColor="text1"/>
          <w:lang w:val="en-AU"/>
        </w:rPr>
        <w:t xml:space="preserve">Here we're asking for an overview of your budgetary categories. This should be a project budget that includes development and delivery, not just how you'd spend the $20k. </w:t>
      </w:r>
      <w:r>
        <w:rPr>
          <w:rFonts w:ascii="Arial" w:eastAsia="Arial" w:hAnsi="Arial" w:cs="Arial"/>
          <w:i/>
          <w:iCs/>
          <w:color w:val="000000" w:themeColor="text1"/>
          <w:lang w:val="en-AU"/>
        </w:rPr>
        <w:t>It</w:t>
      </w:r>
      <w:r w:rsidRPr="00270FA4">
        <w:rPr>
          <w:rFonts w:ascii="Arial" w:eastAsia="Arial" w:hAnsi="Arial" w:cs="Arial"/>
          <w:i/>
          <w:iCs/>
          <w:color w:val="000000" w:themeColor="text1"/>
          <w:lang w:val="en-AU"/>
        </w:rPr>
        <w:t xml:space="preserve"> should demonstrate that you have thought about the practical nature of your idea. </w:t>
      </w:r>
    </w:p>
    <w:p w14:paraId="3510B34E" w14:textId="48745ACA" w:rsidR="00270FA4" w:rsidRPr="00605884" w:rsidRDefault="00270FA4" w:rsidP="00270FA4">
      <w:pPr>
        <w:numPr>
          <w:ilvl w:val="0"/>
          <w:numId w:val="13"/>
        </w:numPr>
        <w:spacing w:after="60" w:line="360" w:lineRule="auto"/>
        <w:rPr>
          <w:rFonts w:ascii="Arial" w:eastAsia="Arial" w:hAnsi="Arial" w:cs="Arial"/>
          <w:color w:val="000000" w:themeColor="text1"/>
          <w:lang w:val="en-AU"/>
        </w:rPr>
      </w:pPr>
      <w:r w:rsidRPr="00270FA4">
        <w:rPr>
          <w:rFonts w:ascii="Arial" w:eastAsia="Arial" w:hAnsi="Arial" w:cs="Arial"/>
          <w:b/>
          <w:bCs/>
          <w:color w:val="000000" w:themeColor="text1"/>
          <w:lang w:val="en-AU"/>
        </w:rPr>
        <w:t>Please provide a draft timeline for the development of your project, if you are successful in receiving the funding</w:t>
      </w:r>
      <w:r w:rsidRPr="00270FA4">
        <w:rPr>
          <w:rFonts w:ascii="Arial" w:eastAsia="Arial" w:hAnsi="Arial" w:cs="Arial"/>
          <w:color w:val="000000" w:themeColor="text1"/>
          <w:lang w:val="en-AU"/>
        </w:rPr>
        <w:t xml:space="preserve"> - </w:t>
      </w:r>
      <w:proofErr w:type="gramStart"/>
      <w:r w:rsidRPr="00270FA4">
        <w:rPr>
          <w:rFonts w:ascii="Arial" w:eastAsia="Arial" w:hAnsi="Arial" w:cs="Arial"/>
          <w:i/>
          <w:iCs/>
          <w:color w:val="000000" w:themeColor="text1"/>
          <w:lang w:val="en-AU"/>
        </w:rPr>
        <w:t>E.g.</w:t>
      </w:r>
      <w:proofErr w:type="gramEnd"/>
      <w:r w:rsidRPr="00270FA4">
        <w:rPr>
          <w:rFonts w:ascii="Arial" w:eastAsia="Arial" w:hAnsi="Arial" w:cs="Arial"/>
          <w:i/>
          <w:iCs/>
          <w:color w:val="000000" w:themeColor="text1"/>
          <w:lang w:val="en-AU"/>
        </w:rPr>
        <w:t xml:space="preserve"> 2 weeks of creative development with full cast (3-14 April). 4 weeks of </w:t>
      </w:r>
      <w:proofErr w:type="gramStart"/>
      <w:r w:rsidRPr="00270FA4">
        <w:rPr>
          <w:rFonts w:ascii="Arial" w:eastAsia="Arial" w:hAnsi="Arial" w:cs="Arial"/>
          <w:i/>
          <w:iCs/>
          <w:color w:val="000000" w:themeColor="text1"/>
          <w:lang w:val="en-AU"/>
        </w:rPr>
        <w:t>full time</w:t>
      </w:r>
      <w:proofErr w:type="gramEnd"/>
      <w:r w:rsidRPr="00270FA4">
        <w:rPr>
          <w:rFonts w:ascii="Arial" w:eastAsia="Arial" w:hAnsi="Arial" w:cs="Arial"/>
          <w:i/>
          <w:iCs/>
          <w:color w:val="000000" w:themeColor="text1"/>
          <w:lang w:val="en-AU"/>
        </w:rPr>
        <w:t xml:space="preserve"> rehearsal with full cast (1-26 May). etc.</w:t>
      </w:r>
    </w:p>
    <w:p w14:paraId="46740CB9" w14:textId="77777777" w:rsidR="00605884" w:rsidRPr="00605884" w:rsidRDefault="00605884" w:rsidP="00605884">
      <w:pPr>
        <w:numPr>
          <w:ilvl w:val="0"/>
          <w:numId w:val="13"/>
        </w:numPr>
        <w:spacing w:after="60" w:line="360" w:lineRule="auto"/>
        <w:rPr>
          <w:rFonts w:ascii="Arial" w:eastAsia="Arial" w:hAnsi="Arial" w:cs="Arial"/>
          <w:color w:val="000000" w:themeColor="text1"/>
          <w:lang w:val="en-AU"/>
        </w:rPr>
      </w:pPr>
      <w:r w:rsidRPr="00605884">
        <w:rPr>
          <w:rFonts w:ascii="Arial" w:eastAsia="Arial" w:hAnsi="Arial" w:cs="Arial"/>
          <w:b/>
          <w:bCs/>
          <w:color w:val="000000" w:themeColor="text1"/>
          <w:lang w:val="en-AU"/>
        </w:rPr>
        <w:t>Anything else you want to tell us? (This question is optional)</w:t>
      </w:r>
      <w:r w:rsidRPr="00605884">
        <w:rPr>
          <w:rFonts w:ascii="Arial" w:eastAsia="Arial" w:hAnsi="Arial" w:cs="Arial"/>
          <w:color w:val="000000" w:themeColor="text1"/>
          <w:lang w:val="en-AU"/>
        </w:rPr>
        <w:t xml:space="preserve"> - </w:t>
      </w:r>
      <w:r w:rsidRPr="00605884">
        <w:rPr>
          <w:rFonts w:ascii="Arial" w:eastAsia="Arial" w:hAnsi="Arial" w:cs="Arial"/>
          <w:i/>
          <w:iCs/>
          <w:color w:val="000000" w:themeColor="text1"/>
          <w:lang w:val="en-AU"/>
        </w:rPr>
        <w:t xml:space="preserve">This is a chance to mention anything you think is important that these questions haven't asked you. </w:t>
      </w:r>
    </w:p>
    <w:p w14:paraId="6D18E202" w14:textId="77777777" w:rsidR="00605884" w:rsidRPr="00605884" w:rsidRDefault="00605884" w:rsidP="00605884">
      <w:pPr>
        <w:numPr>
          <w:ilvl w:val="0"/>
          <w:numId w:val="13"/>
        </w:numPr>
        <w:spacing w:after="60" w:line="360" w:lineRule="auto"/>
        <w:rPr>
          <w:rFonts w:ascii="Arial" w:eastAsia="Arial" w:hAnsi="Arial" w:cs="Arial"/>
          <w:color w:val="000000" w:themeColor="text1"/>
          <w:lang w:val="en-AU"/>
        </w:rPr>
      </w:pPr>
      <w:r w:rsidRPr="00605884">
        <w:rPr>
          <w:rFonts w:ascii="Arial" w:eastAsia="Arial" w:hAnsi="Arial" w:cs="Arial"/>
          <w:b/>
          <w:bCs/>
          <w:color w:val="000000" w:themeColor="text1"/>
          <w:lang w:val="en-AU"/>
        </w:rPr>
        <w:t>Do you have any access requirements for us to be aware of at this stage? (This question is optional)</w:t>
      </w:r>
    </w:p>
    <w:p w14:paraId="19601FBC" w14:textId="0B965F86" w:rsidR="00E859ED" w:rsidRDefault="00E859ED" w:rsidP="0082715D">
      <w:pPr>
        <w:spacing w:after="60" w:line="360" w:lineRule="auto"/>
        <w:rPr>
          <w:rFonts w:ascii="Arial" w:eastAsia="Arial" w:hAnsi="Arial" w:cs="Arial"/>
          <w:color w:val="000000" w:themeColor="text1"/>
          <w:lang w:val="en-AU"/>
        </w:rPr>
      </w:pPr>
      <w:r w:rsidRPr="00E859ED">
        <w:rPr>
          <w:rFonts w:ascii="Arial" w:eastAsia="Arial" w:hAnsi="Arial" w:cs="Arial"/>
          <w:color w:val="000000" w:themeColor="text1"/>
          <w:lang w:val="en-AU"/>
        </w:rPr>
        <w:t>Each answer will be limited to 2</w:t>
      </w:r>
      <w:r w:rsidR="009B1285">
        <w:rPr>
          <w:rFonts w:ascii="Arial" w:eastAsia="Arial" w:hAnsi="Arial" w:cs="Arial"/>
          <w:color w:val="000000" w:themeColor="text1"/>
          <w:lang w:val="en-AU"/>
        </w:rPr>
        <w:t>5</w:t>
      </w:r>
      <w:r w:rsidRPr="00E859ED">
        <w:rPr>
          <w:rFonts w:ascii="Arial" w:eastAsia="Arial" w:hAnsi="Arial" w:cs="Arial"/>
          <w:color w:val="000000" w:themeColor="text1"/>
          <w:lang w:val="en-AU"/>
        </w:rPr>
        <w:t>0 words if written (two minutes if video or audio), except for Question #</w:t>
      </w:r>
      <w:r w:rsidR="009B1285">
        <w:rPr>
          <w:rFonts w:ascii="Arial" w:eastAsia="Arial" w:hAnsi="Arial" w:cs="Arial"/>
          <w:color w:val="000000" w:themeColor="text1"/>
          <w:lang w:val="en-AU"/>
        </w:rPr>
        <w:t>10</w:t>
      </w:r>
      <w:r w:rsidRPr="00E859ED">
        <w:rPr>
          <w:rFonts w:ascii="Arial" w:eastAsia="Arial" w:hAnsi="Arial" w:cs="Arial"/>
          <w:color w:val="000000" w:themeColor="text1"/>
          <w:lang w:val="en-AU"/>
        </w:rPr>
        <w:t xml:space="preserve"> which has no word limit. The best answers will be honest and engage with the heart of your work; the less good answers will be drafted by ChatGPT and will be well-written but quite generic in content and lacking in your personality!</w:t>
      </w:r>
    </w:p>
    <w:p w14:paraId="36437A40" w14:textId="37535CAA" w:rsidR="00753297" w:rsidRDefault="00753297" w:rsidP="0082715D">
      <w:pPr>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lastRenderedPageBreak/>
        <w:t xml:space="preserve">We will also ask some </w:t>
      </w:r>
      <w:r w:rsidR="00443F43">
        <w:rPr>
          <w:rFonts w:ascii="Arial" w:eastAsia="Arial" w:hAnsi="Arial" w:cs="Arial"/>
          <w:color w:val="000000" w:themeColor="text1"/>
          <w:lang w:val="en-AU"/>
        </w:rPr>
        <w:t xml:space="preserve">optional </w:t>
      </w:r>
      <w:r>
        <w:rPr>
          <w:rFonts w:ascii="Arial" w:eastAsia="Arial" w:hAnsi="Arial" w:cs="Arial"/>
          <w:color w:val="000000" w:themeColor="text1"/>
          <w:lang w:val="en-AU"/>
        </w:rPr>
        <w:t xml:space="preserve">basic demographic data about how you identify, </w:t>
      </w:r>
      <w:r w:rsidR="00CE087E" w:rsidRPr="00443F43">
        <w:rPr>
          <w:rFonts w:ascii="Arial" w:eastAsia="Arial" w:hAnsi="Arial" w:cs="Arial"/>
          <w:color w:val="000000" w:themeColor="text1"/>
        </w:rPr>
        <w:t xml:space="preserve">your </w:t>
      </w:r>
      <w:proofErr w:type="gramStart"/>
      <w:r w:rsidR="00CE087E" w:rsidRPr="00443F43">
        <w:rPr>
          <w:rFonts w:ascii="Arial" w:eastAsia="Arial" w:hAnsi="Arial" w:cs="Arial"/>
          <w:color w:val="000000" w:themeColor="text1"/>
        </w:rPr>
        <w:t>answers</w:t>
      </w:r>
      <w:proofErr w:type="gramEnd"/>
      <w:r w:rsidR="00CE087E" w:rsidRPr="00443F43">
        <w:rPr>
          <w:rFonts w:ascii="Arial" w:eastAsia="Arial" w:hAnsi="Arial" w:cs="Arial"/>
          <w:color w:val="000000" w:themeColor="text1"/>
        </w:rPr>
        <w:t xml:space="preserve"> to this question helps us better understand who is engaging with Melbourne Fringe. </w:t>
      </w:r>
      <w:r w:rsidR="007B05E0">
        <w:rPr>
          <w:rFonts w:ascii="Arial" w:eastAsia="Arial" w:hAnsi="Arial" w:cs="Arial"/>
          <w:color w:val="000000" w:themeColor="text1"/>
        </w:rPr>
        <w:t xml:space="preserve">These answers </w:t>
      </w:r>
      <w:r w:rsidR="002178DB" w:rsidRPr="002178DB">
        <w:rPr>
          <w:rFonts w:ascii="Arial" w:eastAsia="Arial" w:hAnsi="Arial" w:cs="Arial"/>
          <w:color w:val="000000" w:themeColor="text1"/>
        </w:rPr>
        <w:t xml:space="preserve">are not made public and </w:t>
      </w:r>
      <w:r w:rsidR="002178DB">
        <w:rPr>
          <w:rFonts w:ascii="Arial" w:eastAsia="Arial" w:hAnsi="Arial" w:cs="Arial"/>
          <w:color w:val="000000" w:themeColor="text1"/>
        </w:rPr>
        <w:t>will not be shared outside the selection team</w:t>
      </w:r>
      <w:r w:rsidR="002178DB" w:rsidRPr="002178DB">
        <w:rPr>
          <w:rFonts w:ascii="Arial" w:eastAsia="Arial" w:hAnsi="Arial" w:cs="Arial"/>
          <w:color w:val="000000" w:themeColor="text1"/>
        </w:rPr>
        <w:t>. Please only answer this question if you feel comfortable to do so.</w:t>
      </w:r>
    </w:p>
    <w:p w14:paraId="663A092A" w14:textId="35F1D409" w:rsidR="007A522C" w:rsidRPr="00753297" w:rsidRDefault="007A522C" w:rsidP="002F0646">
      <w:pPr>
        <w:spacing w:before="240" w:after="0" w:line="360" w:lineRule="auto"/>
        <w:rPr>
          <w:rFonts w:ascii="Arial" w:eastAsia="Arial" w:hAnsi="Arial" w:cs="Arial"/>
          <w:b/>
          <w:bCs/>
          <w:color w:val="000000" w:themeColor="text1"/>
          <w:sz w:val="24"/>
          <w:szCs w:val="24"/>
          <w:lang w:val="en-AU"/>
        </w:rPr>
      </w:pPr>
      <w:r w:rsidRPr="00753297">
        <w:rPr>
          <w:rFonts w:ascii="Arial" w:eastAsia="Arial" w:hAnsi="Arial" w:cs="Arial"/>
          <w:b/>
          <w:bCs/>
          <w:color w:val="000000" w:themeColor="text1"/>
          <w:sz w:val="24"/>
          <w:szCs w:val="24"/>
          <w:lang w:val="en-AU"/>
        </w:rPr>
        <w:t xml:space="preserve">Selection Criteria </w:t>
      </w:r>
    </w:p>
    <w:p w14:paraId="780CAED0" w14:textId="28EEA4EE" w:rsidR="00DE05A8" w:rsidRPr="00E15521" w:rsidRDefault="00DE05A8" w:rsidP="0082715D">
      <w:pPr>
        <w:spacing w:after="60" w:line="360" w:lineRule="auto"/>
        <w:rPr>
          <w:rFonts w:ascii="Arial" w:eastAsia="Arial" w:hAnsi="Arial" w:cs="Arial"/>
          <w:color w:val="000000" w:themeColor="text1"/>
          <w:lang w:val="en-AU"/>
        </w:rPr>
      </w:pPr>
      <w:r w:rsidRPr="00E15521">
        <w:rPr>
          <w:rFonts w:ascii="Arial" w:eastAsia="Arial" w:hAnsi="Arial" w:cs="Arial"/>
          <w:color w:val="000000" w:themeColor="text1"/>
          <w:lang w:val="en-AU"/>
        </w:rPr>
        <w:t>In selecting the successful project(s) we will consider the following criteria:</w:t>
      </w:r>
    </w:p>
    <w:p w14:paraId="199B50FC" w14:textId="148E8F3C" w:rsidR="00DE05A8" w:rsidRPr="00E15521" w:rsidRDefault="00DE05A8" w:rsidP="0082715D">
      <w:pPr>
        <w:pStyle w:val="ListParagraph"/>
        <w:numPr>
          <w:ilvl w:val="0"/>
          <w:numId w:val="3"/>
        </w:numPr>
        <w:spacing w:before="60" w:after="60" w:line="360" w:lineRule="auto"/>
        <w:ind w:left="714" w:hanging="357"/>
        <w:contextualSpacing w:val="0"/>
        <w:rPr>
          <w:rFonts w:ascii="Arial" w:eastAsia="Arial" w:hAnsi="Arial" w:cs="Arial"/>
          <w:color w:val="000000" w:themeColor="text1"/>
          <w:lang w:val="en-AU"/>
        </w:rPr>
      </w:pPr>
      <w:r w:rsidRPr="00E15521">
        <w:rPr>
          <w:rFonts w:ascii="Arial" w:eastAsia="Arial" w:hAnsi="Arial" w:cs="Arial"/>
          <w:b/>
          <w:bCs/>
          <w:color w:val="000000" w:themeColor="text1"/>
          <w:lang w:val="en-AU"/>
        </w:rPr>
        <w:t>Concept:</w:t>
      </w:r>
      <w:r w:rsidRPr="00E15521">
        <w:rPr>
          <w:rFonts w:ascii="Arial" w:eastAsia="Arial" w:hAnsi="Arial" w:cs="Arial"/>
          <w:color w:val="000000" w:themeColor="text1"/>
          <w:lang w:val="en-AU"/>
        </w:rPr>
        <w:t xml:space="preserve"> does your project put forward exciting ideas and creative thinking? Is it </w:t>
      </w:r>
      <w:r w:rsidR="00773417">
        <w:rPr>
          <w:rFonts w:ascii="Arial" w:eastAsia="Arial" w:hAnsi="Arial" w:cs="Arial"/>
          <w:color w:val="000000" w:themeColor="text1"/>
          <w:lang w:val="en-AU"/>
        </w:rPr>
        <w:t>an interesting idea that we would want to program at the Festival Hub?</w:t>
      </w:r>
      <w:r w:rsidR="00DC4A1E">
        <w:rPr>
          <w:rFonts w:ascii="Arial" w:eastAsia="Arial" w:hAnsi="Arial" w:cs="Arial"/>
          <w:color w:val="000000" w:themeColor="text1"/>
          <w:lang w:val="en-AU"/>
        </w:rPr>
        <w:t xml:space="preserve"> Is it a marketable idea that </w:t>
      </w:r>
      <w:r w:rsidR="00E65697">
        <w:rPr>
          <w:rFonts w:ascii="Arial" w:eastAsia="Arial" w:hAnsi="Arial" w:cs="Arial"/>
          <w:color w:val="000000" w:themeColor="text1"/>
          <w:lang w:val="en-AU"/>
        </w:rPr>
        <w:t xml:space="preserve">has </w:t>
      </w:r>
      <w:r w:rsidR="00726D4F">
        <w:rPr>
          <w:rFonts w:ascii="Arial" w:eastAsia="Arial" w:hAnsi="Arial" w:cs="Arial"/>
          <w:color w:val="000000" w:themeColor="text1"/>
          <w:lang w:val="en-AU"/>
        </w:rPr>
        <w:t xml:space="preserve">strong appeal to the </w:t>
      </w:r>
      <w:proofErr w:type="gramStart"/>
      <w:r w:rsidR="00726D4F">
        <w:rPr>
          <w:rFonts w:ascii="Arial" w:eastAsia="Arial" w:hAnsi="Arial" w:cs="Arial"/>
          <w:color w:val="000000" w:themeColor="text1"/>
          <w:lang w:val="en-AU"/>
        </w:rPr>
        <w:t>general public</w:t>
      </w:r>
      <w:proofErr w:type="gramEnd"/>
      <w:r w:rsidR="00726D4F">
        <w:rPr>
          <w:rFonts w:ascii="Arial" w:eastAsia="Arial" w:hAnsi="Arial" w:cs="Arial"/>
          <w:color w:val="000000" w:themeColor="text1"/>
          <w:lang w:val="en-AU"/>
        </w:rPr>
        <w:t>?</w:t>
      </w:r>
    </w:p>
    <w:p w14:paraId="767E8AEA" w14:textId="3B306CE1" w:rsidR="00DE05A8" w:rsidRPr="00C40337" w:rsidRDefault="007A522C" w:rsidP="0082715D">
      <w:pPr>
        <w:pStyle w:val="ListParagraph"/>
        <w:numPr>
          <w:ilvl w:val="0"/>
          <w:numId w:val="3"/>
        </w:numPr>
        <w:spacing w:before="60" w:after="60" w:line="360" w:lineRule="auto"/>
        <w:ind w:left="714" w:hanging="357"/>
        <w:contextualSpacing w:val="0"/>
        <w:rPr>
          <w:color w:val="000000" w:themeColor="text1"/>
          <w:lang w:val="en-AU"/>
        </w:rPr>
      </w:pPr>
      <w:r>
        <w:rPr>
          <w:rFonts w:ascii="Arial" w:eastAsia="Arial" w:hAnsi="Arial" w:cs="Arial"/>
          <w:b/>
          <w:bCs/>
          <w:color w:val="000000" w:themeColor="text1"/>
          <w:lang w:val="en-AU"/>
        </w:rPr>
        <w:t>Viability</w:t>
      </w:r>
      <w:r w:rsidR="00DE05A8" w:rsidRPr="00E15521">
        <w:rPr>
          <w:rFonts w:ascii="Arial" w:eastAsia="Arial" w:hAnsi="Arial" w:cs="Arial"/>
          <w:b/>
          <w:bCs/>
          <w:color w:val="000000" w:themeColor="text1"/>
          <w:lang w:val="en-AU"/>
        </w:rPr>
        <w:t xml:space="preserve">: </w:t>
      </w:r>
      <w:r w:rsidR="00DE05A8" w:rsidRPr="00E15521">
        <w:rPr>
          <w:rFonts w:ascii="Arial" w:eastAsia="Arial" w:hAnsi="Arial" w:cs="Arial"/>
          <w:color w:val="000000" w:themeColor="text1"/>
          <w:lang w:val="en-AU"/>
        </w:rPr>
        <w:t>do you have the skills and the team to present what you want to achieve? Will you be able to deliver a high-quality outcome for your project?</w:t>
      </w:r>
      <w:r w:rsidR="00DE05A8">
        <w:rPr>
          <w:rFonts w:ascii="Arial" w:eastAsia="Arial" w:hAnsi="Arial" w:cs="Arial"/>
          <w:color w:val="000000" w:themeColor="text1"/>
          <w:lang w:val="en-AU"/>
        </w:rPr>
        <w:t xml:space="preserve"> </w:t>
      </w:r>
      <w:r w:rsidR="004D7884">
        <w:rPr>
          <w:rFonts w:ascii="Arial" w:eastAsia="Arial" w:hAnsi="Arial" w:cs="Arial"/>
          <w:color w:val="000000" w:themeColor="text1"/>
          <w:lang w:val="en-AU"/>
        </w:rPr>
        <w:t xml:space="preserve">Do you have a </w:t>
      </w:r>
      <w:r w:rsidR="00F87219">
        <w:rPr>
          <w:rFonts w:ascii="Arial" w:eastAsia="Arial" w:hAnsi="Arial" w:cs="Arial"/>
          <w:color w:val="000000" w:themeColor="text1"/>
          <w:lang w:val="en-AU"/>
        </w:rPr>
        <w:t xml:space="preserve">good understanding of </w:t>
      </w:r>
      <w:r w:rsidR="00A5199D">
        <w:rPr>
          <w:rFonts w:ascii="Arial" w:eastAsia="Arial" w:hAnsi="Arial" w:cs="Arial"/>
          <w:color w:val="000000" w:themeColor="text1"/>
          <w:lang w:val="en-AU"/>
        </w:rPr>
        <w:t xml:space="preserve">the level of marketing activity required to sell </w:t>
      </w:r>
      <w:r w:rsidR="00E65697">
        <w:rPr>
          <w:rFonts w:ascii="Arial" w:eastAsia="Arial" w:hAnsi="Arial" w:cs="Arial"/>
          <w:color w:val="000000" w:themeColor="text1"/>
          <w:lang w:val="en-AU"/>
        </w:rPr>
        <w:t>150-</w:t>
      </w:r>
      <w:r w:rsidR="00A32322">
        <w:rPr>
          <w:rFonts w:ascii="Arial" w:eastAsia="Arial" w:hAnsi="Arial" w:cs="Arial"/>
          <w:color w:val="000000" w:themeColor="text1"/>
          <w:lang w:val="en-AU"/>
        </w:rPr>
        <w:t>200 seats per night?</w:t>
      </w:r>
    </w:p>
    <w:p w14:paraId="02E00337" w14:textId="577A230E" w:rsidR="000B0AE4" w:rsidRPr="008F1D1F" w:rsidRDefault="000B0AE4" w:rsidP="0082715D">
      <w:pPr>
        <w:spacing w:before="360" w:line="360" w:lineRule="auto"/>
        <w:rPr>
          <w:rFonts w:ascii="Arial Rounded MT Bold" w:eastAsia="Arial Rounded MT Bold" w:hAnsi="Arial Rounded MT Bold" w:cs="Arial"/>
          <w:b/>
          <w:bCs/>
          <w:color w:val="000000" w:themeColor="text1"/>
          <w:sz w:val="32"/>
          <w:szCs w:val="32"/>
          <w:lang w:val="en-AU"/>
        </w:rPr>
      </w:pPr>
      <w:r w:rsidRPr="008F1D1F">
        <w:rPr>
          <w:rFonts w:ascii="Arial Rounded MT Bold" w:eastAsia="Arial Rounded MT Bold" w:hAnsi="Arial Rounded MT Bold" w:cs="Arial"/>
          <w:b/>
          <w:bCs/>
          <w:color w:val="000000" w:themeColor="text1"/>
          <w:sz w:val="32"/>
          <w:szCs w:val="32"/>
          <w:lang w:val="en-AU"/>
        </w:rPr>
        <w:t>FREQUENTLY ASKED QUESTIONS</w:t>
      </w:r>
    </w:p>
    <w:p w14:paraId="18EB2FBB" w14:textId="1FB881C7" w:rsidR="002671A0" w:rsidRDefault="002671A0" w:rsidP="003D6436">
      <w:pPr>
        <w:spacing w:after="0" w:line="360" w:lineRule="auto"/>
        <w:rPr>
          <w:rFonts w:ascii="Arial" w:eastAsia="Arial" w:hAnsi="Arial" w:cs="Arial"/>
          <w:b/>
          <w:bCs/>
          <w:color w:val="000000" w:themeColor="text1"/>
          <w:lang w:val="en-AU"/>
        </w:rPr>
      </w:pPr>
      <w:r>
        <w:rPr>
          <w:rFonts w:ascii="Arial" w:eastAsia="Arial" w:hAnsi="Arial" w:cs="Arial"/>
          <w:b/>
          <w:bCs/>
          <w:color w:val="000000" w:themeColor="text1"/>
          <w:lang w:val="en-AU"/>
        </w:rPr>
        <w:t xml:space="preserve">Has the ETU Commission been run before? </w:t>
      </w:r>
    </w:p>
    <w:p w14:paraId="295D9B41" w14:textId="4C1F85BE" w:rsidR="002671A0" w:rsidRDefault="003F3785" w:rsidP="00AC280B">
      <w:pPr>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In 2023 and 2024 we ran </w:t>
      </w:r>
      <w:r w:rsidR="00954091">
        <w:rPr>
          <w:rFonts w:ascii="Arial" w:eastAsia="Arial" w:hAnsi="Arial" w:cs="Arial"/>
          <w:color w:val="000000" w:themeColor="text1"/>
          <w:lang w:val="en-AU"/>
        </w:rPr>
        <w:t xml:space="preserve">what we called the “200 Seats </w:t>
      </w:r>
      <w:r w:rsidR="00066509">
        <w:rPr>
          <w:rFonts w:ascii="Arial" w:eastAsia="Arial" w:hAnsi="Arial" w:cs="Arial"/>
          <w:color w:val="000000" w:themeColor="text1"/>
          <w:lang w:val="en-AU"/>
        </w:rPr>
        <w:t>Grant</w:t>
      </w:r>
      <w:r w:rsidR="00954091">
        <w:rPr>
          <w:rFonts w:ascii="Arial" w:eastAsia="Arial" w:hAnsi="Arial" w:cs="Arial"/>
          <w:color w:val="000000" w:themeColor="text1"/>
          <w:lang w:val="en-AU"/>
        </w:rPr>
        <w:t>”</w:t>
      </w:r>
      <w:r w:rsidR="00066509">
        <w:rPr>
          <w:rFonts w:ascii="Arial" w:eastAsia="Arial" w:hAnsi="Arial" w:cs="Arial"/>
          <w:color w:val="000000" w:themeColor="text1"/>
          <w:lang w:val="en-AU"/>
        </w:rPr>
        <w:t xml:space="preserve"> which was similarly focused around activat</w:t>
      </w:r>
      <w:r w:rsidR="0060525C">
        <w:rPr>
          <w:rFonts w:ascii="Arial" w:eastAsia="Arial" w:hAnsi="Arial" w:cs="Arial"/>
          <w:color w:val="000000" w:themeColor="text1"/>
          <w:lang w:val="en-AU"/>
        </w:rPr>
        <w:t>ing</w:t>
      </w:r>
      <w:r w:rsidR="00066509">
        <w:rPr>
          <w:rFonts w:ascii="Arial" w:eastAsia="Arial" w:hAnsi="Arial" w:cs="Arial"/>
          <w:color w:val="000000" w:themeColor="text1"/>
          <w:lang w:val="en-AU"/>
        </w:rPr>
        <w:t xml:space="preserve"> the ETU Ballroom, but distinctly different in that the funds were </w:t>
      </w:r>
      <w:r w:rsidR="00665F77">
        <w:rPr>
          <w:rFonts w:ascii="Arial" w:eastAsia="Arial" w:hAnsi="Arial" w:cs="Arial"/>
          <w:color w:val="000000" w:themeColor="text1"/>
          <w:lang w:val="en-AU"/>
        </w:rPr>
        <w:t>for marketing and publicity specifically</w:t>
      </w:r>
      <w:r w:rsidR="002B71B0">
        <w:rPr>
          <w:rFonts w:ascii="Arial" w:eastAsia="Arial" w:hAnsi="Arial" w:cs="Arial"/>
          <w:color w:val="000000" w:themeColor="text1"/>
          <w:lang w:val="en-AU"/>
        </w:rPr>
        <w:t>,</w:t>
      </w:r>
      <w:r w:rsidR="00CC115A">
        <w:rPr>
          <w:rFonts w:ascii="Arial" w:eastAsia="Arial" w:hAnsi="Arial" w:cs="Arial"/>
          <w:color w:val="000000" w:themeColor="text1"/>
          <w:lang w:val="en-AU"/>
        </w:rPr>
        <w:t xml:space="preserve"> and hence had a different set of criteria</w:t>
      </w:r>
      <w:r w:rsidR="00665F77">
        <w:rPr>
          <w:rFonts w:ascii="Arial" w:eastAsia="Arial" w:hAnsi="Arial" w:cs="Arial"/>
          <w:color w:val="000000" w:themeColor="text1"/>
          <w:lang w:val="en-AU"/>
        </w:rPr>
        <w:t xml:space="preserve">. The works presented under that past model were: </w:t>
      </w:r>
    </w:p>
    <w:p w14:paraId="1C8D7CE4" w14:textId="22D490AB" w:rsidR="001C23F8" w:rsidRPr="001C23F8" w:rsidRDefault="001C23F8" w:rsidP="006E5C7C">
      <w:pPr>
        <w:pStyle w:val="ListParagraph"/>
        <w:numPr>
          <w:ilvl w:val="0"/>
          <w:numId w:val="12"/>
        </w:numPr>
        <w:spacing w:after="0" w:line="360" w:lineRule="auto"/>
        <w:rPr>
          <w:rFonts w:ascii="Arial" w:eastAsia="Arial" w:hAnsi="Arial" w:cs="Arial"/>
          <w:color w:val="000000" w:themeColor="text1"/>
          <w:lang w:val="en-AU"/>
        </w:rPr>
      </w:pPr>
      <w:r>
        <w:rPr>
          <w:rFonts w:ascii="Arial" w:eastAsia="Arial" w:hAnsi="Arial" w:cs="Arial"/>
          <w:i/>
          <w:iCs/>
          <w:color w:val="000000" w:themeColor="text1"/>
          <w:lang w:val="en-AU"/>
        </w:rPr>
        <w:t xml:space="preserve">YUMMY: Joy </w:t>
      </w:r>
      <w:r w:rsidR="00C01069">
        <w:rPr>
          <w:rFonts w:ascii="Arial" w:eastAsia="Arial" w:hAnsi="Arial" w:cs="Arial"/>
          <w:i/>
          <w:iCs/>
          <w:color w:val="000000" w:themeColor="text1"/>
          <w:lang w:val="en-AU"/>
        </w:rPr>
        <w:t xml:space="preserve">Machine </w:t>
      </w:r>
      <w:r>
        <w:rPr>
          <w:rFonts w:ascii="Arial" w:eastAsia="Arial" w:hAnsi="Arial" w:cs="Arial"/>
          <w:i/>
          <w:iCs/>
          <w:color w:val="000000" w:themeColor="text1"/>
          <w:lang w:val="en-AU"/>
        </w:rPr>
        <w:t>(2023)</w:t>
      </w:r>
    </w:p>
    <w:p w14:paraId="08146291" w14:textId="007DCAFC" w:rsidR="001C23F8" w:rsidRPr="001C23F8" w:rsidRDefault="001C23F8" w:rsidP="006E5C7C">
      <w:pPr>
        <w:pStyle w:val="ListParagraph"/>
        <w:numPr>
          <w:ilvl w:val="0"/>
          <w:numId w:val="12"/>
        </w:numPr>
        <w:spacing w:after="0" w:line="360" w:lineRule="auto"/>
        <w:rPr>
          <w:rFonts w:ascii="Arial" w:eastAsia="Arial" w:hAnsi="Arial" w:cs="Arial"/>
          <w:color w:val="000000" w:themeColor="text1"/>
          <w:lang w:val="en-AU"/>
        </w:rPr>
      </w:pPr>
      <w:r>
        <w:rPr>
          <w:rFonts w:ascii="Arial" w:eastAsia="Arial" w:hAnsi="Arial" w:cs="Arial"/>
          <w:i/>
          <w:iCs/>
          <w:color w:val="000000" w:themeColor="text1"/>
          <w:lang w:val="en-AU"/>
        </w:rPr>
        <w:t>Le Freak! (2023)</w:t>
      </w:r>
    </w:p>
    <w:p w14:paraId="0603080C" w14:textId="09CB7855" w:rsidR="00FA3BB5" w:rsidRPr="00FA3BB5" w:rsidRDefault="00FA3BB5" w:rsidP="006E5C7C">
      <w:pPr>
        <w:pStyle w:val="ListParagraph"/>
        <w:numPr>
          <w:ilvl w:val="0"/>
          <w:numId w:val="12"/>
        </w:numPr>
        <w:spacing w:after="0" w:line="360" w:lineRule="auto"/>
        <w:rPr>
          <w:rFonts w:ascii="Arial" w:eastAsia="Arial" w:hAnsi="Arial" w:cs="Arial"/>
          <w:color w:val="000000" w:themeColor="text1"/>
          <w:lang w:val="en-AU"/>
        </w:rPr>
      </w:pPr>
      <w:r w:rsidRPr="00EF1A95">
        <w:rPr>
          <w:rFonts w:ascii="Arial" w:eastAsia="Arial" w:hAnsi="Arial" w:cs="Arial"/>
          <w:i/>
          <w:iCs/>
          <w:color w:val="000000" w:themeColor="text1"/>
          <w:lang w:val="en-AU"/>
        </w:rPr>
        <w:t>GRR</w:t>
      </w:r>
      <w:r w:rsidR="00EF1A95" w:rsidRPr="00EF1A95">
        <w:rPr>
          <w:rFonts w:ascii="Arial" w:eastAsia="Arial" w:hAnsi="Arial" w:cs="Arial"/>
          <w:i/>
          <w:iCs/>
          <w:color w:val="000000" w:themeColor="text1"/>
          <w:lang w:val="en-AU"/>
        </w:rPr>
        <w:t>R</w:t>
      </w:r>
      <w:r w:rsidRPr="00EF1A95">
        <w:rPr>
          <w:rFonts w:ascii="Arial" w:eastAsia="Arial" w:hAnsi="Arial" w:cs="Arial"/>
          <w:i/>
          <w:iCs/>
          <w:color w:val="000000" w:themeColor="text1"/>
          <w:lang w:val="en-AU"/>
        </w:rPr>
        <w:t>L Power</w:t>
      </w:r>
      <w:r>
        <w:rPr>
          <w:rFonts w:ascii="Arial" w:eastAsia="Arial" w:hAnsi="Arial" w:cs="Arial"/>
          <w:color w:val="000000" w:themeColor="text1"/>
          <w:lang w:val="en-AU"/>
        </w:rPr>
        <w:t xml:space="preserve"> (2024)</w:t>
      </w:r>
    </w:p>
    <w:p w14:paraId="73459214" w14:textId="190593C7" w:rsidR="001C23F8" w:rsidRPr="001C23F8" w:rsidRDefault="00B05FE3" w:rsidP="006E5C7C">
      <w:pPr>
        <w:pStyle w:val="ListParagraph"/>
        <w:numPr>
          <w:ilvl w:val="0"/>
          <w:numId w:val="12"/>
        </w:numPr>
        <w:spacing w:after="0" w:line="360" w:lineRule="auto"/>
        <w:rPr>
          <w:rFonts w:ascii="Arial" w:eastAsia="Arial" w:hAnsi="Arial" w:cs="Arial"/>
          <w:color w:val="000000" w:themeColor="text1"/>
          <w:lang w:val="en-AU"/>
        </w:rPr>
      </w:pPr>
      <w:r>
        <w:rPr>
          <w:rFonts w:ascii="Arial" w:eastAsia="Arial" w:hAnsi="Arial" w:cs="Arial"/>
          <w:i/>
          <w:iCs/>
          <w:color w:val="000000" w:themeColor="text1"/>
          <w:lang w:val="en-AU"/>
        </w:rPr>
        <w:t>Finucane &amp; Smith</w:t>
      </w:r>
      <w:r w:rsidR="00DE2A18">
        <w:rPr>
          <w:rFonts w:ascii="Arial" w:eastAsia="Arial" w:hAnsi="Arial" w:cs="Arial"/>
          <w:i/>
          <w:iCs/>
          <w:color w:val="000000" w:themeColor="text1"/>
          <w:lang w:val="en-AU"/>
        </w:rPr>
        <w:t>: Global Smash Club (2024)</w:t>
      </w:r>
    </w:p>
    <w:p w14:paraId="2EB6A385" w14:textId="4AA96AA3" w:rsidR="00665F77" w:rsidRPr="002671A0" w:rsidRDefault="00DE2A18" w:rsidP="006E5C7C">
      <w:pPr>
        <w:spacing w:before="120" w:after="60" w:line="360" w:lineRule="auto"/>
        <w:rPr>
          <w:rFonts w:ascii="Arial" w:eastAsia="Arial" w:hAnsi="Arial" w:cs="Arial"/>
          <w:color w:val="000000" w:themeColor="text1"/>
          <w:lang w:val="en-AU"/>
        </w:rPr>
      </w:pPr>
      <w:r>
        <w:rPr>
          <w:rFonts w:ascii="Arial" w:eastAsia="Arial" w:hAnsi="Arial" w:cs="Arial"/>
          <w:color w:val="000000" w:themeColor="text1"/>
          <w:lang w:val="en-AU"/>
        </w:rPr>
        <w:t>This year we’ve changed it up with the intention of allowing producers more flexibility to allocate funds as they see fit</w:t>
      </w:r>
      <w:r w:rsidR="004B7B28">
        <w:rPr>
          <w:rFonts w:ascii="Arial" w:eastAsia="Arial" w:hAnsi="Arial" w:cs="Arial"/>
          <w:color w:val="000000" w:themeColor="text1"/>
          <w:lang w:val="en-AU"/>
        </w:rPr>
        <w:t xml:space="preserve">, and hopefully get some different big bold ideas! </w:t>
      </w:r>
    </w:p>
    <w:p w14:paraId="19A8203F" w14:textId="661A458D" w:rsidR="0015688E" w:rsidRPr="00AC280B" w:rsidRDefault="0015688E" w:rsidP="004E1DF1">
      <w:pPr>
        <w:spacing w:before="240" w:after="0" w:line="360" w:lineRule="auto"/>
        <w:rPr>
          <w:rFonts w:ascii="Arial" w:eastAsia="Arial" w:hAnsi="Arial" w:cs="Arial"/>
          <w:b/>
          <w:bCs/>
          <w:color w:val="000000" w:themeColor="text1"/>
          <w:lang w:val="en-AU"/>
        </w:rPr>
      </w:pPr>
      <w:r w:rsidRPr="00E15521">
        <w:rPr>
          <w:rFonts w:ascii="Arial" w:eastAsia="Arial" w:hAnsi="Arial" w:cs="Arial"/>
          <w:b/>
          <w:bCs/>
          <w:color w:val="000000" w:themeColor="text1"/>
          <w:lang w:val="en-AU"/>
        </w:rPr>
        <w:t xml:space="preserve">Who owns the work? </w:t>
      </w:r>
    </w:p>
    <w:p w14:paraId="61E9C423" w14:textId="45298519" w:rsidR="0015688E" w:rsidRPr="00E15521" w:rsidRDefault="0015688E" w:rsidP="0082715D">
      <w:pPr>
        <w:spacing w:after="60" w:line="360" w:lineRule="auto"/>
        <w:rPr>
          <w:rFonts w:ascii="Arial" w:eastAsia="Arial" w:hAnsi="Arial" w:cs="Arial"/>
          <w:color w:val="000000" w:themeColor="text1"/>
          <w:lang w:val="en-AU"/>
        </w:rPr>
      </w:pPr>
      <w:r w:rsidRPr="00E15521">
        <w:rPr>
          <w:rFonts w:ascii="Arial" w:eastAsia="Arial" w:hAnsi="Arial" w:cs="Arial"/>
          <w:color w:val="000000" w:themeColor="text1"/>
          <w:lang w:val="en-AU"/>
        </w:rPr>
        <w:t xml:space="preserve">The artist owns the work. Melbourne Fringe </w:t>
      </w:r>
      <w:r w:rsidR="00FD5109">
        <w:rPr>
          <w:rFonts w:ascii="Arial" w:eastAsia="Arial" w:hAnsi="Arial" w:cs="Arial"/>
          <w:color w:val="000000" w:themeColor="text1"/>
          <w:lang w:val="en-AU"/>
        </w:rPr>
        <w:t xml:space="preserve">just has </w:t>
      </w:r>
      <w:r w:rsidRPr="00E15521">
        <w:rPr>
          <w:rFonts w:ascii="Arial" w:eastAsia="Arial" w:hAnsi="Arial" w:cs="Arial"/>
          <w:color w:val="000000" w:themeColor="text1"/>
          <w:lang w:val="en-AU"/>
        </w:rPr>
        <w:t>the right to premiere the work as part of the 202</w:t>
      </w:r>
      <w:r w:rsidR="00890564">
        <w:rPr>
          <w:rFonts w:ascii="Arial" w:eastAsia="Arial" w:hAnsi="Arial" w:cs="Arial"/>
          <w:color w:val="000000" w:themeColor="text1"/>
          <w:lang w:val="en-AU"/>
        </w:rPr>
        <w:t>5</w:t>
      </w:r>
      <w:r w:rsidRPr="00E15521">
        <w:rPr>
          <w:rFonts w:ascii="Arial" w:eastAsia="Arial" w:hAnsi="Arial" w:cs="Arial"/>
          <w:color w:val="000000" w:themeColor="text1"/>
          <w:lang w:val="en-AU"/>
        </w:rPr>
        <w:t xml:space="preserve"> Melbourne Fringe Festival</w:t>
      </w:r>
      <w:r w:rsidR="00FD5109">
        <w:rPr>
          <w:rFonts w:ascii="Arial" w:eastAsia="Arial" w:hAnsi="Arial" w:cs="Arial"/>
          <w:color w:val="000000" w:themeColor="text1"/>
          <w:lang w:val="en-AU"/>
        </w:rPr>
        <w:t xml:space="preserve">, </w:t>
      </w:r>
      <w:r w:rsidRPr="00E15521">
        <w:rPr>
          <w:rFonts w:ascii="Arial" w:eastAsia="Arial" w:hAnsi="Arial" w:cs="Arial"/>
          <w:color w:val="000000" w:themeColor="text1"/>
          <w:lang w:val="en-AU"/>
        </w:rPr>
        <w:t xml:space="preserve">and to capture images and/or video of the work for documentation, </w:t>
      </w:r>
      <w:proofErr w:type="gramStart"/>
      <w:r w:rsidRPr="00E15521">
        <w:rPr>
          <w:rFonts w:ascii="Arial" w:eastAsia="Arial" w:hAnsi="Arial" w:cs="Arial"/>
          <w:color w:val="000000" w:themeColor="text1"/>
          <w:lang w:val="en-AU"/>
        </w:rPr>
        <w:t>acquittal</w:t>
      </w:r>
      <w:proofErr w:type="gramEnd"/>
      <w:r w:rsidRPr="00E15521">
        <w:rPr>
          <w:rFonts w:ascii="Arial" w:eastAsia="Arial" w:hAnsi="Arial" w:cs="Arial"/>
          <w:color w:val="000000" w:themeColor="text1"/>
          <w:lang w:val="en-AU"/>
        </w:rPr>
        <w:t xml:space="preserve"> and marketing purposes; but the work belongs to the artist.</w:t>
      </w:r>
    </w:p>
    <w:p w14:paraId="601655D8" w14:textId="6453C296" w:rsidR="0015688E" w:rsidRPr="00AC280B" w:rsidRDefault="009816C7" w:rsidP="00AC280B">
      <w:pPr>
        <w:spacing w:before="240" w:after="0" w:line="360" w:lineRule="auto"/>
        <w:rPr>
          <w:rFonts w:ascii="Arial" w:eastAsia="Arial" w:hAnsi="Arial" w:cs="Arial"/>
          <w:b/>
          <w:bCs/>
          <w:color w:val="000000" w:themeColor="text1"/>
          <w:lang w:val="en-AU"/>
        </w:rPr>
      </w:pPr>
      <w:r>
        <w:rPr>
          <w:rFonts w:ascii="Arial" w:eastAsia="Arial" w:hAnsi="Arial" w:cs="Arial"/>
          <w:b/>
          <w:bCs/>
          <w:color w:val="000000" w:themeColor="text1"/>
          <w:lang w:val="en-AU"/>
        </w:rPr>
        <w:t>Can I apply to tour or remount an existing work?</w:t>
      </w:r>
    </w:p>
    <w:p w14:paraId="11C8A902" w14:textId="5BED796B" w:rsidR="009816C7" w:rsidRDefault="0B6E0530" w:rsidP="0082715D">
      <w:pPr>
        <w:spacing w:after="60" w:line="360" w:lineRule="auto"/>
        <w:rPr>
          <w:rFonts w:ascii="Arial" w:eastAsia="Arial" w:hAnsi="Arial" w:cs="Arial"/>
          <w:color w:val="000000" w:themeColor="text1"/>
          <w:lang w:val="en-AU"/>
        </w:rPr>
      </w:pPr>
      <w:proofErr w:type="gramStart"/>
      <w:r w:rsidRPr="7BFAA40B">
        <w:rPr>
          <w:rFonts w:ascii="Arial" w:eastAsia="Arial" w:hAnsi="Arial" w:cs="Arial"/>
          <w:color w:val="000000" w:themeColor="text1"/>
          <w:lang w:val="en-AU"/>
        </w:rPr>
        <w:t>Unfortunately</w:t>
      </w:r>
      <w:proofErr w:type="gramEnd"/>
      <w:r w:rsidRPr="7BFAA40B">
        <w:rPr>
          <w:rFonts w:ascii="Arial" w:eastAsia="Arial" w:hAnsi="Arial" w:cs="Arial"/>
          <w:color w:val="000000" w:themeColor="text1"/>
          <w:lang w:val="en-AU"/>
        </w:rPr>
        <w:t xml:space="preserve"> not, as the funds for this stream </w:t>
      </w:r>
      <w:r w:rsidR="129D0AC1" w:rsidRPr="7BFAA40B">
        <w:rPr>
          <w:rFonts w:ascii="Arial" w:eastAsia="Arial" w:hAnsi="Arial" w:cs="Arial"/>
          <w:color w:val="000000" w:themeColor="text1"/>
          <w:lang w:val="en-AU"/>
        </w:rPr>
        <w:t xml:space="preserve">are committed to commissioning new works – however, we’re definitely open to ideas </w:t>
      </w:r>
      <w:r w:rsidR="00815367">
        <w:rPr>
          <w:rFonts w:ascii="Arial" w:eastAsia="Arial" w:hAnsi="Arial" w:cs="Arial"/>
          <w:color w:val="000000" w:themeColor="text1"/>
          <w:lang w:val="en-AU"/>
        </w:rPr>
        <w:t>on</w:t>
      </w:r>
      <w:r w:rsidR="129D0AC1" w:rsidRPr="7BFAA40B">
        <w:rPr>
          <w:rFonts w:ascii="Arial" w:eastAsia="Arial" w:hAnsi="Arial" w:cs="Arial"/>
          <w:color w:val="000000" w:themeColor="text1"/>
          <w:lang w:val="en-AU"/>
        </w:rPr>
        <w:t xml:space="preserve"> how you might redevelop an existing work in a new or exciting way</w:t>
      </w:r>
      <w:r w:rsidR="7C190B20" w:rsidRPr="7BFAA40B">
        <w:rPr>
          <w:rFonts w:ascii="Arial" w:eastAsia="Arial" w:hAnsi="Arial" w:cs="Arial"/>
          <w:color w:val="000000" w:themeColor="text1"/>
          <w:lang w:val="en-AU"/>
        </w:rPr>
        <w:t xml:space="preserve">. </w:t>
      </w:r>
      <w:proofErr w:type="gramStart"/>
      <w:r w:rsidR="3C8234E5" w:rsidRPr="7BFAA40B">
        <w:rPr>
          <w:rFonts w:ascii="Arial" w:eastAsia="Arial" w:hAnsi="Arial" w:cs="Arial"/>
          <w:color w:val="000000" w:themeColor="text1"/>
          <w:lang w:val="en-AU"/>
        </w:rPr>
        <w:lastRenderedPageBreak/>
        <w:t>As long as</w:t>
      </w:r>
      <w:proofErr w:type="gramEnd"/>
      <w:r w:rsidR="3C8234E5" w:rsidRPr="7BFAA40B">
        <w:rPr>
          <w:rFonts w:ascii="Arial" w:eastAsia="Arial" w:hAnsi="Arial" w:cs="Arial"/>
          <w:color w:val="000000" w:themeColor="text1"/>
          <w:lang w:val="en-AU"/>
        </w:rPr>
        <w:t xml:space="preserve">, hand on heart, you can say this is the premiere first season, it’ll probably be fine. </w:t>
      </w:r>
      <w:r w:rsidR="7C190B20" w:rsidRPr="7BFAA40B">
        <w:rPr>
          <w:rFonts w:ascii="Arial" w:eastAsia="Arial" w:hAnsi="Arial" w:cs="Arial"/>
          <w:color w:val="000000" w:themeColor="text1"/>
          <w:lang w:val="en-AU"/>
        </w:rPr>
        <w:t>If you’re unsure of whether your new ideas would make it a “new work” or not, please just get in touch!</w:t>
      </w:r>
    </w:p>
    <w:p w14:paraId="18E27D50" w14:textId="031BD7D2" w:rsidR="00CF0621" w:rsidRPr="00AC280B" w:rsidRDefault="00CF0621" w:rsidP="00AC280B">
      <w:pPr>
        <w:spacing w:before="240" w:after="0" w:line="360" w:lineRule="auto"/>
        <w:rPr>
          <w:rFonts w:ascii="Arial" w:eastAsia="Arial" w:hAnsi="Arial" w:cs="Arial"/>
          <w:b/>
          <w:bCs/>
          <w:color w:val="000000" w:themeColor="text1"/>
          <w:lang w:val="en-AU"/>
        </w:rPr>
      </w:pPr>
      <w:r>
        <w:rPr>
          <w:rFonts w:ascii="Arial" w:eastAsia="Arial" w:hAnsi="Arial" w:cs="Arial"/>
          <w:b/>
          <w:bCs/>
          <w:color w:val="000000" w:themeColor="text1"/>
          <w:lang w:val="en-AU"/>
        </w:rPr>
        <w:t xml:space="preserve">Why do you ask </w:t>
      </w:r>
      <w:r w:rsidR="00326074">
        <w:rPr>
          <w:rFonts w:ascii="Arial" w:eastAsia="Arial" w:hAnsi="Arial" w:cs="Arial"/>
          <w:b/>
          <w:bCs/>
          <w:color w:val="000000" w:themeColor="text1"/>
          <w:lang w:val="en-AU"/>
        </w:rPr>
        <w:t>demographic questions as part of the application process?</w:t>
      </w:r>
    </w:p>
    <w:p w14:paraId="35FBF643" w14:textId="2EA54EE9" w:rsidR="002D3A19" w:rsidRPr="00710F44" w:rsidRDefault="00326074" w:rsidP="0082715D">
      <w:pPr>
        <w:spacing w:after="60" w:line="360" w:lineRule="auto"/>
        <w:rPr>
          <w:rFonts w:ascii="Arial" w:eastAsia="Arial" w:hAnsi="Arial" w:cs="Arial"/>
          <w:color w:val="000000" w:themeColor="text1"/>
          <w:lang w:val="en-AU"/>
        </w:rPr>
      </w:pPr>
      <w:r>
        <w:rPr>
          <w:rFonts w:ascii="Arial" w:eastAsia="Arial" w:hAnsi="Arial" w:cs="Arial"/>
          <w:color w:val="000000" w:themeColor="text1"/>
          <w:lang w:val="en-AU"/>
        </w:rPr>
        <w:t xml:space="preserve">We have a commitment to ensuring that </w:t>
      </w:r>
      <w:r w:rsidR="00B21119">
        <w:rPr>
          <w:rFonts w:ascii="Arial" w:eastAsia="Arial" w:hAnsi="Arial" w:cs="Arial"/>
          <w:color w:val="000000" w:themeColor="text1"/>
          <w:lang w:val="en-AU"/>
        </w:rPr>
        <w:t xml:space="preserve">events Melbourne Fringe funds collectively represent the breadth of Melbourne’s diverse communities, and </w:t>
      </w:r>
      <w:r w:rsidR="003B032D">
        <w:rPr>
          <w:rFonts w:ascii="Arial" w:eastAsia="Arial" w:hAnsi="Arial" w:cs="Arial"/>
          <w:color w:val="000000" w:themeColor="text1"/>
          <w:lang w:val="en-AU"/>
        </w:rPr>
        <w:t xml:space="preserve">we </w:t>
      </w:r>
      <w:r w:rsidR="00B21119">
        <w:rPr>
          <w:rFonts w:ascii="Arial" w:eastAsia="Arial" w:hAnsi="Arial" w:cs="Arial"/>
          <w:color w:val="000000" w:themeColor="text1"/>
          <w:lang w:val="en-AU"/>
        </w:rPr>
        <w:t xml:space="preserve">have specific quotas and targets </w:t>
      </w:r>
      <w:r w:rsidR="00E93FA3">
        <w:rPr>
          <w:rFonts w:ascii="Arial" w:eastAsia="Arial" w:hAnsi="Arial" w:cs="Arial"/>
          <w:color w:val="000000" w:themeColor="text1"/>
          <w:lang w:val="en-AU"/>
        </w:rPr>
        <w:t xml:space="preserve">of funding allocations towards </w:t>
      </w:r>
      <w:r w:rsidR="00B21119">
        <w:rPr>
          <w:rFonts w:ascii="Arial" w:eastAsia="Arial" w:hAnsi="Arial" w:cs="Arial"/>
          <w:color w:val="000000" w:themeColor="text1"/>
          <w:lang w:val="en-AU"/>
        </w:rPr>
        <w:t>our communities of focus</w:t>
      </w:r>
      <w:r w:rsidR="004032AD">
        <w:rPr>
          <w:rFonts w:ascii="Arial" w:eastAsia="Arial" w:hAnsi="Arial" w:cs="Arial"/>
          <w:color w:val="000000" w:themeColor="text1"/>
          <w:lang w:val="en-AU"/>
        </w:rPr>
        <w:t xml:space="preserve">, </w:t>
      </w:r>
      <w:r w:rsidR="003B032D">
        <w:rPr>
          <w:rFonts w:ascii="Arial" w:eastAsia="Arial" w:hAnsi="Arial" w:cs="Arial"/>
          <w:color w:val="000000" w:themeColor="text1"/>
          <w:lang w:val="en-AU"/>
        </w:rPr>
        <w:t xml:space="preserve">which include </w:t>
      </w:r>
      <w:r w:rsidR="004032AD">
        <w:rPr>
          <w:rFonts w:ascii="Arial" w:eastAsia="Arial" w:hAnsi="Arial" w:cs="Arial"/>
          <w:color w:val="000000" w:themeColor="text1"/>
          <w:lang w:val="en-AU"/>
        </w:rPr>
        <w:t>artists who are</w:t>
      </w:r>
      <w:r w:rsidR="003B032D">
        <w:rPr>
          <w:rFonts w:ascii="Arial" w:eastAsia="Arial" w:hAnsi="Arial" w:cs="Arial"/>
          <w:color w:val="000000" w:themeColor="text1"/>
          <w:lang w:val="en-AU"/>
        </w:rPr>
        <w:t>:</w:t>
      </w:r>
      <w:r w:rsidR="00B21119">
        <w:rPr>
          <w:rFonts w:ascii="Arial" w:eastAsia="Arial" w:hAnsi="Arial" w:cs="Arial"/>
          <w:color w:val="000000" w:themeColor="text1"/>
          <w:lang w:val="en-AU"/>
        </w:rPr>
        <w:t xml:space="preserve"> </w:t>
      </w:r>
      <w:r w:rsidR="00E93FA3">
        <w:rPr>
          <w:rFonts w:ascii="Arial" w:eastAsia="Arial" w:hAnsi="Arial" w:cs="Arial"/>
          <w:color w:val="000000" w:themeColor="text1"/>
          <w:lang w:val="en-AU"/>
        </w:rPr>
        <w:t>First Nations</w:t>
      </w:r>
      <w:r w:rsidR="004032AD">
        <w:rPr>
          <w:rFonts w:ascii="Arial" w:eastAsia="Arial" w:hAnsi="Arial" w:cs="Arial"/>
          <w:color w:val="000000" w:themeColor="text1"/>
          <w:lang w:val="en-AU"/>
        </w:rPr>
        <w:t>, People of C</w:t>
      </w:r>
      <w:r w:rsidR="00E93FA3">
        <w:rPr>
          <w:rFonts w:ascii="Arial" w:eastAsia="Arial" w:hAnsi="Arial" w:cs="Arial"/>
          <w:color w:val="000000" w:themeColor="text1"/>
          <w:lang w:val="en-AU"/>
        </w:rPr>
        <w:t xml:space="preserve">olour, </w:t>
      </w:r>
      <w:r w:rsidR="004032AD">
        <w:rPr>
          <w:rFonts w:ascii="Arial" w:eastAsia="Arial" w:hAnsi="Arial" w:cs="Arial"/>
          <w:color w:val="000000" w:themeColor="text1"/>
          <w:lang w:val="en-AU"/>
        </w:rPr>
        <w:t>culturally and linguistically diverse</w:t>
      </w:r>
      <w:r w:rsidR="0061783A">
        <w:rPr>
          <w:rFonts w:ascii="Arial" w:eastAsia="Arial" w:hAnsi="Arial" w:cs="Arial"/>
          <w:color w:val="000000" w:themeColor="text1"/>
          <w:lang w:val="en-AU"/>
        </w:rPr>
        <w:t xml:space="preserve"> people</w:t>
      </w:r>
      <w:r w:rsidR="004032AD">
        <w:rPr>
          <w:rFonts w:ascii="Arial" w:eastAsia="Arial" w:hAnsi="Arial" w:cs="Arial"/>
          <w:color w:val="000000" w:themeColor="text1"/>
          <w:lang w:val="en-AU"/>
        </w:rPr>
        <w:t xml:space="preserve">, </w:t>
      </w:r>
      <w:r w:rsidR="00E93FA3">
        <w:rPr>
          <w:rFonts w:ascii="Arial" w:eastAsia="Arial" w:hAnsi="Arial" w:cs="Arial"/>
          <w:color w:val="000000" w:themeColor="text1"/>
          <w:lang w:val="en-AU"/>
        </w:rPr>
        <w:t>Deaf</w:t>
      </w:r>
      <w:r w:rsidR="004032AD">
        <w:rPr>
          <w:rFonts w:ascii="Arial" w:eastAsia="Arial" w:hAnsi="Arial" w:cs="Arial"/>
          <w:color w:val="000000" w:themeColor="text1"/>
          <w:lang w:val="en-AU"/>
        </w:rPr>
        <w:t xml:space="preserve">, </w:t>
      </w:r>
      <w:r w:rsidR="00E93FA3">
        <w:rPr>
          <w:rFonts w:ascii="Arial" w:eastAsia="Arial" w:hAnsi="Arial" w:cs="Arial"/>
          <w:color w:val="000000" w:themeColor="text1"/>
          <w:lang w:val="en-AU"/>
        </w:rPr>
        <w:t xml:space="preserve">Disabled, </w:t>
      </w:r>
      <w:r w:rsidR="00016C5C">
        <w:rPr>
          <w:rFonts w:ascii="Arial" w:eastAsia="Arial" w:hAnsi="Arial" w:cs="Arial"/>
          <w:color w:val="000000" w:themeColor="text1"/>
          <w:lang w:val="en-AU"/>
        </w:rPr>
        <w:t xml:space="preserve">and </w:t>
      </w:r>
      <w:r w:rsidR="00F82BD5">
        <w:rPr>
          <w:rFonts w:ascii="Arial" w:eastAsia="Arial" w:hAnsi="Arial" w:cs="Arial"/>
          <w:color w:val="000000" w:themeColor="text1"/>
          <w:lang w:val="en-AU"/>
        </w:rPr>
        <w:t>LGBTQIA+</w:t>
      </w:r>
      <w:r w:rsidR="00BE74F1">
        <w:rPr>
          <w:rFonts w:ascii="Arial" w:eastAsia="Arial" w:hAnsi="Arial" w:cs="Arial"/>
          <w:color w:val="000000" w:themeColor="text1"/>
          <w:lang w:val="en-AU"/>
        </w:rPr>
        <w:t xml:space="preserve"> </w:t>
      </w:r>
      <w:r w:rsidR="0061783A">
        <w:rPr>
          <w:rFonts w:ascii="Arial" w:eastAsia="Arial" w:hAnsi="Arial" w:cs="Arial"/>
          <w:color w:val="000000" w:themeColor="text1"/>
          <w:lang w:val="en-AU"/>
        </w:rPr>
        <w:t xml:space="preserve">people </w:t>
      </w:r>
      <w:r w:rsidR="00BE74F1">
        <w:rPr>
          <w:rFonts w:ascii="Arial" w:eastAsia="Arial" w:hAnsi="Arial" w:cs="Arial"/>
          <w:color w:val="000000" w:themeColor="text1"/>
          <w:lang w:val="en-AU"/>
        </w:rPr>
        <w:t>with a separate quota to specifically support transgender artists</w:t>
      </w:r>
      <w:r w:rsidR="004032AD">
        <w:rPr>
          <w:rFonts w:ascii="Arial" w:eastAsia="Arial" w:hAnsi="Arial" w:cs="Arial"/>
          <w:color w:val="000000" w:themeColor="text1"/>
          <w:lang w:val="en-AU"/>
        </w:rPr>
        <w:t>.</w:t>
      </w:r>
      <w:r w:rsidR="00016C5C">
        <w:rPr>
          <w:rFonts w:ascii="Arial" w:eastAsia="Arial" w:hAnsi="Arial" w:cs="Arial"/>
          <w:color w:val="000000" w:themeColor="text1"/>
          <w:lang w:val="en-AU"/>
        </w:rPr>
        <w:t xml:space="preserve"> </w:t>
      </w:r>
      <w:r w:rsidR="005E2363">
        <w:rPr>
          <w:rFonts w:ascii="Arial" w:eastAsia="Arial" w:hAnsi="Arial" w:cs="Arial"/>
          <w:color w:val="000000" w:themeColor="text1"/>
          <w:lang w:val="en-AU"/>
        </w:rPr>
        <w:t>Assigning quotas to o</w:t>
      </w:r>
      <w:r w:rsidR="00016C5C">
        <w:rPr>
          <w:rFonts w:ascii="Arial" w:eastAsia="Arial" w:hAnsi="Arial" w:cs="Arial"/>
          <w:color w:val="000000" w:themeColor="text1"/>
          <w:lang w:val="en-AU"/>
        </w:rPr>
        <w:t xml:space="preserve">ur </w:t>
      </w:r>
      <w:r w:rsidR="00BE74F1">
        <w:rPr>
          <w:rFonts w:ascii="Arial" w:eastAsia="Arial" w:hAnsi="Arial" w:cs="Arial"/>
          <w:color w:val="000000" w:themeColor="text1"/>
          <w:lang w:val="en-AU"/>
        </w:rPr>
        <w:t xml:space="preserve">funding </w:t>
      </w:r>
      <w:r w:rsidR="007A4A96">
        <w:rPr>
          <w:rFonts w:ascii="Arial" w:eastAsia="Arial" w:hAnsi="Arial" w:cs="Arial"/>
          <w:color w:val="000000" w:themeColor="text1"/>
          <w:lang w:val="en-AU"/>
        </w:rPr>
        <w:t>allocations ensure</w:t>
      </w:r>
      <w:r w:rsidR="005E2363">
        <w:rPr>
          <w:rFonts w:ascii="Arial" w:eastAsia="Arial" w:hAnsi="Arial" w:cs="Arial"/>
          <w:color w:val="000000" w:themeColor="text1"/>
          <w:lang w:val="en-AU"/>
        </w:rPr>
        <w:t>s</w:t>
      </w:r>
      <w:r w:rsidR="007A4A96">
        <w:rPr>
          <w:rFonts w:ascii="Arial" w:eastAsia="Arial" w:hAnsi="Arial" w:cs="Arial"/>
          <w:color w:val="000000" w:themeColor="text1"/>
          <w:lang w:val="en-AU"/>
        </w:rPr>
        <w:t xml:space="preserve"> </w:t>
      </w:r>
      <w:r w:rsidR="00DC6CCF">
        <w:rPr>
          <w:rFonts w:ascii="Arial" w:eastAsia="Arial" w:hAnsi="Arial" w:cs="Arial"/>
          <w:color w:val="000000" w:themeColor="text1"/>
          <w:lang w:val="en-AU"/>
        </w:rPr>
        <w:t>that we are properly representing lead artists from these communities</w:t>
      </w:r>
      <w:r w:rsidR="003E744E">
        <w:rPr>
          <w:rFonts w:ascii="Arial" w:eastAsia="Arial" w:hAnsi="Arial" w:cs="Arial"/>
          <w:color w:val="000000" w:themeColor="text1"/>
          <w:lang w:val="en-AU"/>
        </w:rPr>
        <w:t>.</w:t>
      </w:r>
    </w:p>
    <w:p w14:paraId="4719209B" w14:textId="77777777" w:rsidR="006E5C7C" w:rsidRDefault="006E5C7C">
      <w:pPr>
        <w:rPr>
          <w:rFonts w:ascii="Arial" w:eastAsia="Arial" w:hAnsi="Arial" w:cs="Arial"/>
          <w:b/>
          <w:bCs/>
          <w:sz w:val="32"/>
          <w:szCs w:val="32"/>
          <w:lang w:val="en-AU"/>
        </w:rPr>
      </w:pPr>
      <w:r>
        <w:rPr>
          <w:rFonts w:ascii="Arial" w:eastAsia="Arial" w:hAnsi="Arial" w:cs="Arial"/>
          <w:b/>
          <w:bCs/>
          <w:sz w:val="32"/>
          <w:szCs w:val="32"/>
          <w:lang w:val="en-AU"/>
        </w:rPr>
        <w:br w:type="page"/>
      </w:r>
    </w:p>
    <w:p w14:paraId="6CDF0193" w14:textId="4F0327C2" w:rsidR="00971D68" w:rsidRPr="008F1D1F" w:rsidRDefault="002D3A19" w:rsidP="00AC280B">
      <w:pPr>
        <w:tabs>
          <w:tab w:val="left" w:pos="1010"/>
        </w:tabs>
        <w:spacing w:before="240" w:after="0" w:line="360" w:lineRule="auto"/>
        <w:rPr>
          <w:rFonts w:ascii="Arial Rounded MT Bold" w:eastAsia="Arial" w:hAnsi="Arial Rounded MT Bold" w:cs="Arial"/>
          <w:b/>
          <w:bCs/>
          <w:sz w:val="32"/>
          <w:szCs w:val="32"/>
          <w:lang w:val="en-AU"/>
        </w:rPr>
      </w:pPr>
      <w:r w:rsidRPr="008F1D1F">
        <w:rPr>
          <w:rFonts w:ascii="Arial Rounded MT Bold" w:eastAsia="Arial" w:hAnsi="Arial Rounded MT Bold" w:cs="Arial"/>
          <w:b/>
          <w:bCs/>
          <w:sz w:val="32"/>
          <w:szCs w:val="32"/>
          <w:lang w:val="en-AU"/>
        </w:rPr>
        <w:lastRenderedPageBreak/>
        <w:t xml:space="preserve">QUESTIONS OR ENQUIRIES </w:t>
      </w:r>
    </w:p>
    <w:p w14:paraId="4BD1A8EE" w14:textId="5C3D8789" w:rsidR="00E15D97" w:rsidRPr="009228B9" w:rsidRDefault="002D3A19" w:rsidP="0082715D">
      <w:pPr>
        <w:tabs>
          <w:tab w:val="left" w:pos="1010"/>
        </w:tabs>
        <w:spacing w:line="360" w:lineRule="auto"/>
        <w:rPr>
          <w:rFonts w:ascii="Arial" w:eastAsia="Arial" w:hAnsi="Arial" w:cs="Arial"/>
          <w:b/>
          <w:bCs/>
          <w:sz w:val="32"/>
          <w:szCs w:val="32"/>
          <w:lang w:val="en-AU"/>
        </w:rPr>
      </w:pPr>
      <w:r w:rsidRPr="002D3A19">
        <w:rPr>
          <w:rFonts w:ascii="Arial" w:eastAsia="Arial" w:hAnsi="Arial" w:cs="Arial"/>
          <w:lang w:val="en-AU"/>
        </w:rPr>
        <w:t xml:space="preserve">If you want to discuss other ways to submit your application or have questions about this info pack, please contact us. Send your email to </w:t>
      </w:r>
      <w:r w:rsidR="002816AB">
        <w:rPr>
          <w:rFonts w:ascii="Arial" w:eastAsia="Arial" w:hAnsi="Arial" w:cs="Arial"/>
          <w:lang w:val="en-AU"/>
        </w:rPr>
        <w:t xml:space="preserve">Olly Lawrence at </w:t>
      </w:r>
      <w:hyperlink r:id="rId16" w:history="1">
        <w:r w:rsidR="002816AB" w:rsidRPr="002816AB">
          <w:rPr>
            <w:rStyle w:val="Hyperlink"/>
            <w:rFonts w:ascii="Arial" w:eastAsia="Arial" w:hAnsi="Arial" w:cs="Arial"/>
            <w:lang w:val="en-AU"/>
          </w:rPr>
          <w:t>olly@melbournefringe.com.au</w:t>
        </w:r>
      </w:hyperlink>
      <w:r w:rsidR="00FE1306">
        <w:rPr>
          <w:rFonts w:ascii="Arial" w:eastAsia="Arial" w:hAnsi="Arial" w:cs="Arial"/>
          <w:lang w:val="en-AU"/>
        </w:rPr>
        <w:t>.</w:t>
      </w:r>
      <w:r w:rsidR="009228B9">
        <w:rPr>
          <w:rFonts w:ascii="Arial" w:eastAsia="Arial" w:hAnsi="Arial" w:cs="Arial"/>
          <w:b/>
          <w:bCs/>
          <w:sz w:val="32"/>
          <w:szCs w:val="32"/>
          <w:lang w:val="en-AU"/>
        </w:rPr>
        <w:t xml:space="preserve"> </w:t>
      </w:r>
      <w:r w:rsidRPr="002D3A19">
        <w:rPr>
          <w:rFonts w:ascii="Arial" w:eastAsia="Arial" w:hAnsi="Arial" w:cs="Arial"/>
          <w:lang w:val="en-AU"/>
        </w:rPr>
        <w:t>Alternatively, you may phone our office: Melbourne Fringe on (03) 9660 9600 and ask to speak to</w:t>
      </w:r>
      <w:r w:rsidR="000855A4">
        <w:rPr>
          <w:rFonts w:ascii="Arial" w:eastAsia="Arial" w:hAnsi="Arial" w:cs="Arial"/>
          <w:lang w:val="en-AU"/>
        </w:rPr>
        <w:t xml:space="preserve"> </w:t>
      </w:r>
      <w:r w:rsidR="002816AB">
        <w:rPr>
          <w:rFonts w:ascii="Arial" w:eastAsia="Arial" w:hAnsi="Arial" w:cs="Arial"/>
          <w:lang w:val="en-AU"/>
        </w:rPr>
        <w:t>Olly</w:t>
      </w:r>
      <w:r w:rsidR="009228B9">
        <w:rPr>
          <w:rFonts w:ascii="Arial" w:eastAsia="Arial" w:hAnsi="Arial" w:cs="Arial"/>
          <w:lang w:val="en-AU"/>
        </w:rPr>
        <w:t>.</w:t>
      </w:r>
    </w:p>
    <w:p w14:paraId="07FC9E58" w14:textId="28A13742" w:rsidR="00C8533D" w:rsidRDefault="00BE181E" w:rsidP="0082715D">
      <w:pPr>
        <w:tabs>
          <w:tab w:val="left" w:pos="1010"/>
        </w:tabs>
        <w:spacing w:line="360" w:lineRule="auto"/>
        <w:rPr>
          <w:rFonts w:ascii="Arial" w:eastAsia="Arial" w:hAnsi="Arial" w:cs="Arial"/>
          <w:lang w:val="en-AU"/>
        </w:rPr>
      </w:pPr>
      <w:hyperlink r:id="rId17" w:history="1">
        <w:r w:rsidR="002D3A19" w:rsidRPr="000855A4">
          <w:rPr>
            <w:rStyle w:val="Hyperlink"/>
            <w:rFonts w:ascii="Arial" w:eastAsia="Arial" w:hAnsi="Arial" w:cs="Arial"/>
            <w:lang w:val="en-AU"/>
          </w:rPr>
          <w:t>You may contact us through the National Relay Service, and the link is available if you click on this sentence.</w:t>
        </w:r>
      </w:hyperlink>
      <w:r w:rsidR="002D3A19" w:rsidRPr="002D3A19">
        <w:rPr>
          <w:rFonts w:ascii="Arial" w:eastAsia="Arial" w:hAnsi="Arial" w:cs="Arial"/>
          <w:lang w:val="en-AU"/>
        </w:rPr>
        <w:t xml:space="preserve"> </w:t>
      </w:r>
    </w:p>
    <w:p w14:paraId="7097AA37" w14:textId="1E9EFCF6" w:rsidR="00C8533D" w:rsidRDefault="002D3A19" w:rsidP="0082715D">
      <w:pPr>
        <w:tabs>
          <w:tab w:val="left" w:pos="1010"/>
        </w:tabs>
        <w:spacing w:line="360" w:lineRule="auto"/>
        <w:rPr>
          <w:rFonts w:ascii="Arial" w:eastAsia="Arial" w:hAnsi="Arial" w:cs="Arial"/>
          <w:lang w:val="en-AU"/>
        </w:rPr>
      </w:pPr>
      <w:r w:rsidRPr="002D3A19">
        <w:rPr>
          <w:rFonts w:ascii="Arial" w:eastAsia="Arial" w:hAnsi="Arial" w:cs="Arial"/>
          <w:lang w:val="en-AU"/>
        </w:rPr>
        <w:t xml:space="preserve">If you would like to discuss access provisions at Melbourne Fringe more broadly, or would like to discuss how Melbourne Fringe holds safe cultural spaces for Deaf, Disabled and Neurodivergent artists please email our Access Advisor, Carly Findlay: </w:t>
      </w:r>
      <w:hyperlink r:id="rId18" w:history="1">
        <w:r w:rsidR="000855A4" w:rsidRPr="00053F03">
          <w:rPr>
            <w:rStyle w:val="Hyperlink"/>
            <w:rFonts w:ascii="Arial" w:eastAsia="Arial" w:hAnsi="Arial" w:cs="Arial"/>
            <w:lang w:val="en-AU"/>
          </w:rPr>
          <w:t>carly@melbournefringe.com.au</w:t>
        </w:r>
      </w:hyperlink>
      <w:r w:rsidRPr="002D3A19">
        <w:rPr>
          <w:rFonts w:ascii="Arial" w:eastAsia="Arial" w:hAnsi="Arial" w:cs="Arial"/>
          <w:lang w:val="en-AU"/>
        </w:rPr>
        <w:t xml:space="preserve">or call our office on a Monday or Tuesday and ask for Carly. </w:t>
      </w:r>
    </w:p>
    <w:p w14:paraId="4EAFC71F" w14:textId="77777777" w:rsidR="00C8533D" w:rsidRPr="008F1D1F" w:rsidRDefault="002D3A19" w:rsidP="00AC280B">
      <w:pPr>
        <w:tabs>
          <w:tab w:val="left" w:pos="1010"/>
        </w:tabs>
        <w:spacing w:before="240" w:after="0" w:line="360" w:lineRule="auto"/>
        <w:rPr>
          <w:rFonts w:ascii="Arial Rounded MT Bold" w:eastAsia="Arial" w:hAnsi="Arial Rounded MT Bold" w:cs="Arial"/>
          <w:b/>
          <w:bCs/>
          <w:sz w:val="32"/>
          <w:szCs w:val="32"/>
          <w:lang w:val="en-AU"/>
        </w:rPr>
      </w:pPr>
      <w:r w:rsidRPr="008F1D1F">
        <w:rPr>
          <w:rFonts w:ascii="Arial Rounded MT Bold" w:eastAsia="Arial" w:hAnsi="Arial Rounded MT Bold" w:cs="Arial"/>
          <w:b/>
          <w:bCs/>
          <w:sz w:val="32"/>
          <w:szCs w:val="32"/>
          <w:lang w:val="en-AU"/>
        </w:rPr>
        <w:t xml:space="preserve">SUBMISSION DUE DATE </w:t>
      </w:r>
    </w:p>
    <w:p w14:paraId="2C469CF4" w14:textId="1B9D784B" w:rsidR="00C8533D" w:rsidRPr="008C0FE9" w:rsidRDefault="002D3A19" w:rsidP="0082715D">
      <w:pPr>
        <w:tabs>
          <w:tab w:val="left" w:pos="1010"/>
        </w:tabs>
        <w:spacing w:line="360" w:lineRule="auto"/>
        <w:rPr>
          <w:rFonts w:ascii="Arial" w:eastAsia="Arial" w:hAnsi="Arial" w:cs="Arial"/>
          <w:b/>
          <w:bCs/>
          <w:lang w:val="en-AU"/>
        </w:rPr>
      </w:pPr>
      <w:r w:rsidRPr="002D3A19">
        <w:rPr>
          <w:rFonts w:ascii="Arial" w:eastAsia="Arial" w:hAnsi="Arial" w:cs="Arial"/>
          <w:lang w:val="en-AU"/>
        </w:rPr>
        <w:t xml:space="preserve">Stage 1 applications close at 11.59pm on </w:t>
      </w:r>
      <w:r w:rsidRPr="008C0FE9">
        <w:rPr>
          <w:rFonts w:ascii="Arial" w:eastAsia="Arial" w:hAnsi="Arial" w:cs="Arial"/>
          <w:b/>
          <w:bCs/>
          <w:lang w:val="en-AU"/>
        </w:rPr>
        <w:t>Sunday</w:t>
      </w:r>
      <w:r w:rsidR="008C0FE9">
        <w:rPr>
          <w:rFonts w:ascii="Arial" w:eastAsia="Arial" w:hAnsi="Arial" w:cs="Arial"/>
          <w:b/>
          <w:bCs/>
          <w:lang w:val="en-AU"/>
        </w:rPr>
        <w:t>,</w:t>
      </w:r>
      <w:r w:rsidRPr="008C0FE9">
        <w:rPr>
          <w:rFonts w:ascii="Arial" w:eastAsia="Arial" w:hAnsi="Arial" w:cs="Arial"/>
          <w:b/>
          <w:bCs/>
          <w:lang w:val="en-AU"/>
        </w:rPr>
        <w:t xml:space="preserve"> </w:t>
      </w:r>
      <w:r w:rsidR="008C0FE9" w:rsidRPr="008C0FE9">
        <w:rPr>
          <w:rFonts w:ascii="Arial" w:eastAsia="Arial" w:hAnsi="Arial" w:cs="Arial"/>
          <w:b/>
          <w:bCs/>
          <w:lang w:val="en-AU"/>
        </w:rPr>
        <w:t>30th</w:t>
      </w:r>
      <w:r w:rsidRPr="008C0FE9">
        <w:rPr>
          <w:rFonts w:ascii="Arial" w:eastAsia="Arial" w:hAnsi="Arial" w:cs="Arial"/>
          <w:b/>
          <w:bCs/>
          <w:lang w:val="en-AU"/>
        </w:rPr>
        <w:t xml:space="preserve"> </w:t>
      </w:r>
      <w:proofErr w:type="gramStart"/>
      <w:r w:rsidRPr="008C0FE9">
        <w:rPr>
          <w:rFonts w:ascii="Arial" w:eastAsia="Arial" w:hAnsi="Arial" w:cs="Arial"/>
          <w:b/>
          <w:bCs/>
          <w:lang w:val="en-AU"/>
        </w:rPr>
        <w:t>March,</w:t>
      </w:r>
      <w:proofErr w:type="gramEnd"/>
      <w:r w:rsidRPr="008C0FE9">
        <w:rPr>
          <w:rFonts w:ascii="Arial" w:eastAsia="Arial" w:hAnsi="Arial" w:cs="Arial"/>
          <w:b/>
          <w:bCs/>
          <w:lang w:val="en-AU"/>
        </w:rPr>
        <w:t xml:space="preserve"> 2025. </w:t>
      </w:r>
    </w:p>
    <w:p w14:paraId="3EE4C5CA" w14:textId="509464EB" w:rsidR="002D3A19" w:rsidRDefault="002D3A19" w:rsidP="0082715D">
      <w:pPr>
        <w:tabs>
          <w:tab w:val="left" w:pos="1010"/>
        </w:tabs>
        <w:spacing w:line="360" w:lineRule="auto"/>
        <w:rPr>
          <w:rFonts w:ascii="Arial" w:eastAsia="Arial" w:hAnsi="Arial" w:cs="Arial"/>
          <w:lang w:val="en-AU"/>
        </w:rPr>
      </w:pPr>
      <w:r w:rsidRPr="002D3A19">
        <w:rPr>
          <w:rFonts w:ascii="Arial" w:eastAsia="Arial" w:hAnsi="Arial" w:cs="Arial"/>
          <w:lang w:val="en-AU"/>
        </w:rPr>
        <w:t>And just so you don’t need to go looking for it, here is the link to the application form again:</w:t>
      </w:r>
      <w:r w:rsidR="00C8533D">
        <w:rPr>
          <w:rFonts w:ascii="Arial" w:eastAsia="Arial" w:hAnsi="Arial" w:cs="Arial"/>
          <w:lang w:val="en-AU"/>
        </w:rPr>
        <w:t xml:space="preserve"> </w:t>
      </w:r>
      <w:hyperlink r:id="rId19" w:history="1">
        <w:r w:rsidR="006D0291" w:rsidRPr="006D0291">
          <w:rPr>
            <w:rStyle w:val="Hyperlink"/>
            <w:rFonts w:ascii="Arial" w:eastAsia="Arial" w:hAnsi="Arial" w:cs="Arial"/>
            <w:lang w:val="en-AU"/>
          </w:rPr>
          <w:t>https://airtable.com/app4kI2dwKr2Wg8zg/pagVS0ka1uhbl3Pxb/form</w:t>
        </w:r>
      </w:hyperlink>
    </w:p>
    <w:p w14:paraId="2371F88B" w14:textId="77777777" w:rsidR="00971D68" w:rsidRDefault="00971D68" w:rsidP="0082715D">
      <w:pPr>
        <w:tabs>
          <w:tab w:val="left" w:pos="1010"/>
        </w:tabs>
        <w:spacing w:line="360" w:lineRule="auto"/>
        <w:rPr>
          <w:rFonts w:ascii="Arial" w:eastAsia="Arial" w:hAnsi="Arial" w:cs="Arial"/>
          <w:b/>
          <w:bCs/>
          <w:lang w:val="en-AU"/>
        </w:rPr>
      </w:pPr>
    </w:p>
    <w:p w14:paraId="20068720" w14:textId="77777777" w:rsidR="00D019A2" w:rsidRDefault="00D019A2" w:rsidP="0082715D">
      <w:pPr>
        <w:tabs>
          <w:tab w:val="left" w:pos="1010"/>
        </w:tabs>
        <w:spacing w:line="360" w:lineRule="auto"/>
        <w:rPr>
          <w:rFonts w:ascii="Arial" w:eastAsia="Arial" w:hAnsi="Arial" w:cs="Arial"/>
          <w:b/>
          <w:bCs/>
          <w:lang w:val="en-AU"/>
        </w:rPr>
      </w:pPr>
    </w:p>
    <w:p w14:paraId="7FB64729" w14:textId="77777777" w:rsidR="00D019A2" w:rsidRDefault="00D019A2" w:rsidP="0082715D">
      <w:pPr>
        <w:tabs>
          <w:tab w:val="left" w:pos="1010"/>
        </w:tabs>
        <w:spacing w:line="360" w:lineRule="auto"/>
        <w:rPr>
          <w:rFonts w:ascii="Arial" w:eastAsia="Arial" w:hAnsi="Arial" w:cs="Arial"/>
          <w:b/>
          <w:bCs/>
          <w:lang w:val="en-AU"/>
        </w:rPr>
      </w:pPr>
    </w:p>
    <w:p w14:paraId="625A75EA" w14:textId="77777777" w:rsidR="00D019A2" w:rsidRDefault="00D019A2" w:rsidP="0082715D">
      <w:pPr>
        <w:tabs>
          <w:tab w:val="left" w:pos="1010"/>
        </w:tabs>
        <w:spacing w:line="360" w:lineRule="auto"/>
        <w:rPr>
          <w:rFonts w:ascii="Arial" w:eastAsia="Arial" w:hAnsi="Arial" w:cs="Arial"/>
          <w:b/>
          <w:bCs/>
          <w:lang w:val="en-AU"/>
        </w:rPr>
      </w:pPr>
    </w:p>
    <w:p w14:paraId="501B953F" w14:textId="7BB7DCA0" w:rsidR="00F6323A" w:rsidRPr="00A7377B" w:rsidRDefault="00A7377B" w:rsidP="0082715D">
      <w:pPr>
        <w:tabs>
          <w:tab w:val="left" w:pos="1010"/>
        </w:tabs>
        <w:spacing w:line="360" w:lineRule="auto"/>
        <w:rPr>
          <w:rFonts w:ascii="Arial" w:eastAsia="Arial" w:hAnsi="Arial" w:cs="Arial"/>
          <w:b/>
          <w:i/>
          <w:lang w:val="en-AU"/>
        </w:rPr>
      </w:pPr>
      <w:r>
        <w:rPr>
          <w:rFonts w:ascii="Arial" w:eastAsia="Arial" w:hAnsi="Arial" w:cs="Arial"/>
          <w:b/>
          <w:bCs/>
          <w:i/>
          <w:iCs/>
          <w:lang w:val="en-AU"/>
        </w:rPr>
        <w:t xml:space="preserve">The </w:t>
      </w:r>
      <w:r w:rsidR="00971D68" w:rsidRPr="00A7377B">
        <w:rPr>
          <w:rFonts w:ascii="Arial" w:eastAsia="Arial" w:hAnsi="Arial" w:cs="Arial"/>
          <w:b/>
          <w:i/>
          <w:lang w:val="en-AU"/>
        </w:rPr>
        <w:t xml:space="preserve">ETU Commission is </w:t>
      </w:r>
      <w:r w:rsidR="00E107F0">
        <w:rPr>
          <w:rFonts w:ascii="Arial" w:eastAsia="Arial" w:hAnsi="Arial" w:cs="Arial"/>
          <w:b/>
          <w:i/>
          <w:lang w:val="en-AU"/>
        </w:rPr>
        <w:t xml:space="preserve">a part of the Fringe Fund, </w:t>
      </w:r>
      <w:r w:rsidR="00971D68" w:rsidRPr="00A7377B">
        <w:rPr>
          <w:rFonts w:ascii="Arial" w:eastAsia="Arial" w:hAnsi="Arial" w:cs="Arial"/>
          <w:b/>
          <w:i/>
          <w:lang w:val="en-AU"/>
        </w:rPr>
        <w:t>proudly supported by</w:t>
      </w:r>
      <w:r w:rsidR="00E107F0">
        <w:rPr>
          <w:rFonts w:ascii="Arial" w:eastAsia="Arial" w:hAnsi="Arial" w:cs="Arial"/>
          <w:b/>
          <w:i/>
          <w:lang w:val="en-AU"/>
        </w:rPr>
        <w:t>:</w:t>
      </w:r>
    </w:p>
    <w:p w14:paraId="6A7A5AF3" w14:textId="257AEE0B" w:rsidR="00F470ED" w:rsidRDefault="00E107F0" w:rsidP="0082715D">
      <w:pPr>
        <w:tabs>
          <w:tab w:val="left" w:pos="1010"/>
        </w:tabs>
        <w:spacing w:line="360" w:lineRule="auto"/>
        <w:rPr>
          <w:rFonts w:ascii="Arial" w:eastAsia="Arial" w:hAnsi="Arial" w:cs="Arial"/>
          <w:b/>
          <w:bCs/>
          <w:i/>
          <w:iCs/>
          <w:lang w:val="en-AU"/>
        </w:rPr>
      </w:pPr>
      <w:r>
        <w:rPr>
          <w:rFonts w:ascii="Arial" w:eastAsia="Arial" w:hAnsi="Arial" w:cs="Arial"/>
          <w:b/>
          <w:bCs/>
          <w:noProof/>
          <w:highlight w:val="yellow"/>
          <w:lang w:val="en-AU"/>
        </w:rPr>
        <w:drawing>
          <wp:inline distT="0" distB="0" distL="0" distR="0" wp14:anchorId="163F6824" wp14:editId="5954B18F">
            <wp:extent cx="2066925" cy="722179"/>
            <wp:effectExtent l="0" t="0" r="0" b="1905"/>
            <wp:docPr id="96986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3964" cy="728133"/>
                    </a:xfrm>
                    <a:prstGeom prst="rect">
                      <a:avLst/>
                    </a:prstGeom>
                    <a:noFill/>
                    <a:ln>
                      <a:noFill/>
                    </a:ln>
                  </pic:spPr>
                </pic:pic>
              </a:graphicData>
            </a:graphic>
          </wp:inline>
        </w:drawing>
      </w:r>
    </w:p>
    <w:p w14:paraId="116B381F" w14:textId="77777777" w:rsidR="00E107F0" w:rsidRDefault="00E107F0" w:rsidP="0082715D">
      <w:pPr>
        <w:tabs>
          <w:tab w:val="left" w:pos="1010"/>
        </w:tabs>
        <w:spacing w:line="360" w:lineRule="auto"/>
        <w:rPr>
          <w:rFonts w:ascii="Arial" w:eastAsia="Arial" w:hAnsi="Arial" w:cs="Arial"/>
          <w:b/>
          <w:bCs/>
          <w:i/>
          <w:iCs/>
          <w:lang w:val="en-AU"/>
        </w:rPr>
      </w:pPr>
    </w:p>
    <w:p w14:paraId="144307F5" w14:textId="7AC4C9B0" w:rsidR="00F470ED" w:rsidRPr="00F470ED" w:rsidRDefault="00F470ED" w:rsidP="0082715D">
      <w:pPr>
        <w:tabs>
          <w:tab w:val="left" w:pos="1010"/>
        </w:tabs>
        <w:spacing w:line="360" w:lineRule="auto"/>
        <w:rPr>
          <w:rFonts w:ascii="Arial" w:eastAsia="Arial" w:hAnsi="Arial" w:cs="Arial"/>
          <w:b/>
          <w:bCs/>
          <w:i/>
          <w:iCs/>
          <w:lang w:val="en-AU"/>
        </w:rPr>
      </w:pPr>
      <w:r w:rsidRPr="00F470ED">
        <w:rPr>
          <w:rFonts w:ascii="Arial" w:eastAsia="Arial" w:hAnsi="Arial" w:cs="Arial"/>
          <w:b/>
          <w:bCs/>
          <w:i/>
          <w:iCs/>
          <w:lang w:val="en-AU"/>
        </w:rPr>
        <w:t xml:space="preserve">Melbourne Fringe respectfully acknowledges the Boonwurrung and Wurundjeri people of the Eastern Kulin nation. We recognise that our interactive venues, performance spaces, theatres and offices are firmly enrooted into the soil of Australia’s First Nations peoples, and with that we pay our respect to the custodians of this city; the Elders, past, </w:t>
      </w:r>
      <w:proofErr w:type="gramStart"/>
      <w:r w:rsidRPr="00F470ED">
        <w:rPr>
          <w:rFonts w:ascii="Arial" w:eastAsia="Arial" w:hAnsi="Arial" w:cs="Arial"/>
          <w:b/>
          <w:bCs/>
          <w:i/>
          <w:iCs/>
          <w:lang w:val="en-AU"/>
        </w:rPr>
        <w:t>present</w:t>
      </w:r>
      <w:proofErr w:type="gramEnd"/>
      <w:r w:rsidRPr="00F470ED">
        <w:rPr>
          <w:rFonts w:ascii="Arial" w:eastAsia="Arial" w:hAnsi="Arial" w:cs="Arial"/>
          <w:b/>
          <w:bCs/>
          <w:i/>
          <w:iCs/>
          <w:lang w:val="en-AU"/>
        </w:rPr>
        <w:t xml:space="preserve"> and future.</w:t>
      </w:r>
    </w:p>
    <w:sectPr w:rsidR="00F470ED" w:rsidRPr="00F470ED" w:rsidSect="00A7386D">
      <w:headerReference w:type="default" r:id="rId21"/>
      <w:footerReference w:type="default" r:id="rId22"/>
      <w:headerReference w:type="first" r:id="rId23"/>
      <w:footerReference w:type="first" r:id="rId24"/>
      <w:pgSz w:w="12240" w:h="15840"/>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50F4F" w14:textId="77777777" w:rsidR="00142BF5" w:rsidRDefault="00142BF5" w:rsidP="00493452">
      <w:pPr>
        <w:spacing w:after="0" w:line="240" w:lineRule="auto"/>
      </w:pPr>
      <w:r>
        <w:separator/>
      </w:r>
    </w:p>
  </w:endnote>
  <w:endnote w:type="continuationSeparator" w:id="0">
    <w:p w14:paraId="5E432614" w14:textId="77777777" w:rsidR="00142BF5" w:rsidRDefault="00142BF5" w:rsidP="00493452">
      <w:pPr>
        <w:spacing w:after="0" w:line="240" w:lineRule="auto"/>
      </w:pPr>
      <w:r>
        <w:continuationSeparator/>
      </w:r>
    </w:p>
  </w:endnote>
  <w:endnote w:type="continuationNotice" w:id="1">
    <w:p w14:paraId="3EA0B100" w14:textId="77777777" w:rsidR="00142BF5" w:rsidRDefault="00142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5582104" w14:paraId="3F6ECCB9" w14:textId="77777777" w:rsidTr="75582104">
      <w:trPr>
        <w:trHeight w:val="300"/>
      </w:trPr>
      <w:tc>
        <w:tcPr>
          <w:tcW w:w="3360" w:type="dxa"/>
        </w:tcPr>
        <w:p w14:paraId="044004A7" w14:textId="3E53710B" w:rsidR="75582104" w:rsidRDefault="75582104" w:rsidP="75582104">
          <w:pPr>
            <w:pStyle w:val="Header"/>
            <w:ind w:left="-115"/>
          </w:pPr>
        </w:p>
      </w:tc>
      <w:tc>
        <w:tcPr>
          <w:tcW w:w="3360" w:type="dxa"/>
        </w:tcPr>
        <w:p w14:paraId="50390D88" w14:textId="535D2352" w:rsidR="75582104" w:rsidRDefault="75582104" w:rsidP="75582104">
          <w:pPr>
            <w:pStyle w:val="Header"/>
            <w:jc w:val="center"/>
          </w:pPr>
        </w:p>
      </w:tc>
      <w:tc>
        <w:tcPr>
          <w:tcW w:w="3360" w:type="dxa"/>
        </w:tcPr>
        <w:p w14:paraId="2DD779A9" w14:textId="1E980F33" w:rsidR="75582104" w:rsidRDefault="75582104" w:rsidP="75582104">
          <w:pPr>
            <w:pStyle w:val="Header"/>
            <w:ind w:right="-115"/>
            <w:jc w:val="right"/>
          </w:pPr>
        </w:p>
      </w:tc>
    </w:tr>
  </w:tbl>
  <w:p w14:paraId="5B504FF2" w14:textId="0ECED3D3" w:rsidR="00875B37" w:rsidRDefault="00875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5582104" w14:paraId="1F76EB13" w14:textId="77777777" w:rsidTr="75582104">
      <w:trPr>
        <w:trHeight w:val="300"/>
      </w:trPr>
      <w:tc>
        <w:tcPr>
          <w:tcW w:w="3360" w:type="dxa"/>
        </w:tcPr>
        <w:p w14:paraId="427BAE8C" w14:textId="3DB313C8" w:rsidR="75582104" w:rsidRDefault="75582104" w:rsidP="75582104">
          <w:pPr>
            <w:pStyle w:val="Header"/>
            <w:ind w:left="-115"/>
          </w:pPr>
        </w:p>
      </w:tc>
      <w:tc>
        <w:tcPr>
          <w:tcW w:w="3360" w:type="dxa"/>
        </w:tcPr>
        <w:p w14:paraId="0F1A5778" w14:textId="06900E02" w:rsidR="75582104" w:rsidRDefault="75582104" w:rsidP="75582104">
          <w:pPr>
            <w:pStyle w:val="Header"/>
            <w:jc w:val="center"/>
          </w:pPr>
        </w:p>
      </w:tc>
      <w:tc>
        <w:tcPr>
          <w:tcW w:w="3360" w:type="dxa"/>
        </w:tcPr>
        <w:p w14:paraId="4AA098D6" w14:textId="165E86F8" w:rsidR="75582104" w:rsidRDefault="75582104" w:rsidP="75582104">
          <w:pPr>
            <w:pStyle w:val="Header"/>
            <w:ind w:right="-115"/>
            <w:jc w:val="right"/>
          </w:pPr>
        </w:p>
      </w:tc>
    </w:tr>
  </w:tbl>
  <w:p w14:paraId="5150B184" w14:textId="3E0D06D3" w:rsidR="00875B37" w:rsidRDefault="00875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6504F" w14:textId="77777777" w:rsidR="00142BF5" w:rsidRDefault="00142BF5" w:rsidP="00493452">
      <w:pPr>
        <w:spacing w:after="0" w:line="240" w:lineRule="auto"/>
      </w:pPr>
      <w:r>
        <w:separator/>
      </w:r>
    </w:p>
  </w:footnote>
  <w:footnote w:type="continuationSeparator" w:id="0">
    <w:p w14:paraId="7B77830D" w14:textId="77777777" w:rsidR="00142BF5" w:rsidRDefault="00142BF5" w:rsidP="00493452">
      <w:pPr>
        <w:spacing w:after="0" w:line="240" w:lineRule="auto"/>
      </w:pPr>
      <w:r>
        <w:continuationSeparator/>
      </w:r>
    </w:p>
  </w:footnote>
  <w:footnote w:type="continuationNotice" w:id="1">
    <w:p w14:paraId="1036E4EF" w14:textId="77777777" w:rsidR="00142BF5" w:rsidRDefault="00142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5582104" w14:paraId="67A897AB" w14:textId="77777777" w:rsidTr="75582104">
      <w:trPr>
        <w:trHeight w:val="300"/>
      </w:trPr>
      <w:tc>
        <w:tcPr>
          <w:tcW w:w="3360" w:type="dxa"/>
        </w:tcPr>
        <w:p w14:paraId="3A98B895" w14:textId="42FFF040" w:rsidR="75582104" w:rsidRDefault="75582104" w:rsidP="75582104">
          <w:pPr>
            <w:pStyle w:val="Header"/>
            <w:ind w:left="-115"/>
          </w:pPr>
        </w:p>
      </w:tc>
      <w:tc>
        <w:tcPr>
          <w:tcW w:w="3360" w:type="dxa"/>
        </w:tcPr>
        <w:p w14:paraId="47774D54" w14:textId="55F2107E" w:rsidR="75582104" w:rsidRDefault="75582104" w:rsidP="75582104">
          <w:pPr>
            <w:pStyle w:val="Header"/>
            <w:jc w:val="center"/>
          </w:pPr>
        </w:p>
      </w:tc>
      <w:tc>
        <w:tcPr>
          <w:tcW w:w="3360" w:type="dxa"/>
        </w:tcPr>
        <w:p w14:paraId="59EB57A5" w14:textId="2229984C" w:rsidR="75582104" w:rsidRDefault="75582104" w:rsidP="75582104">
          <w:pPr>
            <w:pStyle w:val="Header"/>
            <w:ind w:right="-115"/>
            <w:jc w:val="right"/>
          </w:pPr>
        </w:p>
      </w:tc>
    </w:tr>
  </w:tbl>
  <w:p w14:paraId="74203DFE" w14:textId="0B4178AD" w:rsidR="00875B37" w:rsidRDefault="00875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97BB" w14:textId="467014EF" w:rsidR="00493452" w:rsidRDefault="00AB536A">
    <w:pPr>
      <w:pStyle w:val="Header"/>
    </w:pPr>
    <w:r w:rsidRPr="00E15521">
      <w:rPr>
        <w:rFonts w:ascii="Calibri" w:hAnsi="Calibri"/>
        <w:noProof/>
        <w:lang w:val="en-AU"/>
      </w:rPr>
      <w:drawing>
        <wp:anchor distT="0" distB="0" distL="114300" distR="114300" simplePos="0" relativeHeight="251658240" behindDoc="1" locked="0" layoutInCell="1" allowOverlap="1" wp14:anchorId="54DFF9AD" wp14:editId="11940C34">
          <wp:simplePos x="0" y="0"/>
          <wp:positionH relativeFrom="margin">
            <wp:posOffset>885825</wp:posOffset>
          </wp:positionH>
          <wp:positionV relativeFrom="paragraph">
            <wp:posOffset>29845</wp:posOffset>
          </wp:positionV>
          <wp:extent cx="4629150" cy="795655"/>
          <wp:effectExtent l="0" t="0" r="0" b="4445"/>
          <wp:wrapTopAndBottom/>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4629150" cy="795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FD4"/>
    <w:multiLevelType w:val="hybridMultilevel"/>
    <w:tmpl w:val="D854A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F4D77"/>
    <w:multiLevelType w:val="hybridMultilevel"/>
    <w:tmpl w:val="FFFFFFFF"/>
    <w:lvl w:ilvl="0" w:tplc="20C8FBC0">
      <w:start w:val="1"/>
      <w:numFmt w:val="bullet"/>
      <w:lvlText w:val="•"/>
      <w:lvlJc w:val="left"/>
      <w:pPr>
        <w:ind w:left="720" w:hanging="360"/>
      </w:pPr>
      <w:rPr>
        <w:rFonts w:ascii="Calibri" w:hAnsi="Calibri" w:hint="default"/>
      </w:rPr>
    </w:lvl>
    <w:lvl w:ilvl="1" w:tplc="98FA4514">
      <w:start w:val="1"/>
      <w:numFmt w:val="bullet"/>
      <w:lvlText w:val="o"/>
      <w:lvlJc w:val="left"/>
      <w:pPr>
        <w:ind w:left="1440" w:hanging="360"/>
      </w:pPr>
      <w:rPr>
        <w:rFonts w:ascii="Courier New" w:hAnsi="Courier New" w:hint="default"/>
      </w:rPr>
    </w:lvl>
    <w:lvl w:ilvl="2" w:tplc="98741A58">
      <w:start w:val="1"/>
      <w:numFmt w:val="bullet"/>
      <w:lvlText w:val=""/>
      <w:lvlJc w:val="left"/>
      <w:pPr>
        <w:ind w:left="2160" w:hanging="360"/>
      </w:pPr>
      <w:rPr>
        <w:rFonts w:ascii="Wingdings" w:hAnsi="Wingdings" w:hint="default"/>
      </w:rPr>
    </w:lvl>
    <w:lvl w:ilvl="3" w:tplc="EE2A6E48">
      <w:start w:val="1"/>
      <w:numFmt w:val="bullet"/>
      <w:lvlText w:val=""/>
      <w:lvlJc w:val="left"/>
      <w:pPr>
        <w:ind w:left="2880" w:hanging="360"/>
      </w:pPr>
      <w:rPr>
        <w:rFonts w:ascii="Symbol" w:hAnsi="Symbol" w:hint="default"/>
      </w:rPr>
    </w:lvl>
    <w:lvl w:ilvl="4" w:tplc="3EF83CA2">
      <w:start w:val="1"/>
      <w:numFmt w:val="bullet"/>
      <w:lvlText w:val="o"/>
      <w:lvlJc w:val="left"/>
      <w:pPr>
        <w:ind w:left="3600" w:hanging="360"/>
      </w:pPr>
      <w:rPr>
        <w:rFonts w:ascii="Courier New" w:hAnsi="Courier New" w:hint="default"/>
      </w:rPr>
    </w:lvl>
    <w:lvl w:ilvl="5" w:tplc="7572F89A">
      <w:start w:val="1"/>
      <w:numFmt w:val="bullet"/>
      <w:lvlText w:val=""/>
      <w:lvlJc w:val="left"/>
      <w:pPr>
        <w:ind w:left="4320" w:hanging="360"/>
      </w:pPr>
      <w:rPr>
        <w:rFonts w:ascii="Wingdings" w:hAnsi="Wingdings" w:hint="default"/>
      </w:rPr>
    </w:lvl>
    <w:lvl w:ilvl="6" w:tplc="DB14223C">
      <w:start w:val="1"/>
      <w:numFmt w:val="bullet"/>
      <w:lvlText w:val=""/>
      <w:lvlJc w:val="left"/>
      <w:pPr>
        <w:ind w:left="5040" w:hanging="360"/>
      </w:pPr>
      <w:rPr>
        <w:rFonts w:ascii="Symbol" w:hAnsi="Symbol" w:hint="default"/>
      </w:rPr>
    </w:lvl>
    <w:lvl w:ilvl="7" w:tplc="BE625A12">
      <w:start w:val="1"/>
      <w:numFmt w:val="bullet"/>
      <w:lvlText w:val="o"/>
      <w:lvlJc w:val="left"/>
      <w:pPr>
        <w:ind w:left="5760" w:hanging="360"/>
      </w:pPr>
      <w:rPr>
        <w:rFonts w:ascii="Courier New" w:hAnsi="Courier New" w:hint="default"/>
      </w:rPr>
    </w:lvl>
    <w:lvl w:ilvl="8" w:tplc="DC16B194">
      <w:start w:val="1"/>
      <w:numFmt w:val="bullet"/>
      <w:lvlText w:val=""/>
      <w:lvlJc w:val="left"/>
      <w:pPr>
        <w:ind w:left="6480" w:hanging="360"/>
      </w:pPr>
      <w:rPr>
        <w:rFonts w:ascii="Wingdings" w:hAnsi="Wingdings" w:hint="default"/>
      </w:rPr>
    </w:lvl>
  </w:abstractNum>
  <w:abstractNum w:abstractNumId="2" w15:restartNumberingAfterBreak="0">
    <w:nsid w:val="14815334"/>
    <w:multiLevelType w:val="hybridMultilevel"/>
    <w:tmpl w:val="FFFFFFFF"/>
    <w:lvl w:ilvl="0" w:tplc="96B0671A">
      <w:start w:val="1"/>
      <w:numFmt w:val="bullet"/>
      <w:lvlText w:val=""/>
      <w:lvlJc w:val="left"/>
      <w:pPr>
        <w:ind w:left="720" w:hanging="360"/>
      </w:pPr>
      <w:rPr>
        <w:rFonts w:ascii="Symbol" w:hAnsi="Symbol" w:hint="default"/>
      </w:rPr>
    </w:lvl>
    <w:lvl w:ilvl="1" w:tplc="DA7A0BEA">
      <w:start w:val="1"/>
      <w:numFmt w:val="bullet"/>
      <w:lvlText w:val="o"/>
      <w:lvlJc w:val="left"/>
      <w:pPr>
        <w:ind w:left="1440" w:hanging="360"/>
      </w:pPr>
      <w:rPr>
        <w:rFonts w:ascii="Courier New" w:hAnsi="Courier New" w:hint="default"/>
      </w:rPr>
    </w:lvl>
    <w:lvl w:ilvl="2" w:tplc="4ADE7982">
      <w:start w:val="1"/>
      <w:numFmt w:val="bullet"/>
      <w:lvlText w:val=""/>
      <w:lvlJc w:val="left"/>
      <w:pPr>
        <w:ind w:left="2160" w:hanging="360"/>
      </w:pPr>
      <w:rPr>
        <w:rFonts w:ascii="Wingdings" w:hAnsi="Wingdings" w:hint="default"/>
      </w:rPr>
    </w:lvl>
    <w:lvl w:ilvl="3" w:tplc="0CB8752A">
      <w:start w:val="1"/>
      <w:numFmt w:val="bullet"/>
      <w:lvlText w:val=""/>
      <w:lvlJc w:val="left"/>
      <w:pPr>
        <w:ind w:left="2880" w:hanging="360"/>
      </w:pPr>
      <w:rPr>
        <w:rFonts w:ascii="Symbol" w:hAnsi="Symbol" w:hint="default"/>
      </w:rPr>
    </w:lvl>
    <w:lvl w:ilvl="4" w:tplc="5BA088DC">
      <w:start w:val="1"/>
      <w:numFmt w:val="bullet"/>
      <w:lvlText w:val="o"/>
      <w:lvlJc w:val="left"/>
      <w:pPr>
        <w:ind w:left="3600" w:hanging="360"/>
      </w:pPr>
      <w:rPr>
        <w:rFonts w:ascii="Courier New" w:hAnsi="Courier New" w:hint="default"/>
      </w:rPr>
    </w:lvl>
    <w:lvl w:ilvl="5" w:tplc="CE52C650">
      <w:start w:val="1"/>
      <w:numFmt w:val="bullet"/>
      <w:lvlText w:val=""/>
      <w:lvlJc w:val="left"/>
      <w:pPr>
        <w:ind w:left="4320" w:hanging="360"/>
      </w:pPr>
      <w:rPr>
        <w:rFonts w:ascii="Wingdings" w:hAnsi="Wingdings" w:hint="default"/>
      </w:rPr>
    </w:lvl>
    <w:lvl w:ilvl="6" w:tplc="85C8B1C2">
      <w:start w:val="1"/>
      <w:numFmt w:val="bullet"/>
      <w:lvlText w:val=""/>
      <w:lvlJc w:val="left"/>
      <w:pPr>
        <w:ind w:left="5040" w:hanging="360"/>
      </w:pPr>
      <w:rPr>
        <w:rFonts w:ascii="Symbol" w:hAnsi="Symbol" w:hint="default"/>
      </w:rPr>
    </w:lvl>
    <w:lvl w:ilvl="7" w:tplc="DA2ED8C6">
      <w:start w:val="1"/>
      <w:numFmt w:val="bullet"/>
      <w:lvlText w:val="o"/>
      <w:lvlJc w:val="left"/>
      <w:pPr>
        <w:ind w:left="5760" w:hanging="360"/>
      </w:pPr>
      <w:rPr>
        <w:rFonts w:ascii="Courier New" w:hAnsi="Courier New" w:hint="default"/>
      </w:rPr>
    </w:lvl>
    <w:lvl w:ilvl="8" w:tplc="E03CF4C4">
      <w:start w:val="1"/>
      <w:numFmt w:val="bullet"/>
      <w:lvlText w:val=""/>
      <w:lvlJc w:val="left"/>
      <w:pPr>
        <w:ind w:left="6480" w:hanging="360"/>
      </w:pPr>
      <w:rPr>
        <w:rFonts w:ascii="Wingdings" w:hAnsi="Wingdings" w:hint="default"/>
      </w:rPr>
    </w:lvl>
  </w:abstractNum>
  <w:abstractNum w:abstractNumId="3" w15:restartNumberingAfterBreak="0">
    <w:nsid w:val="44FB22F8"/>
    <w:multiLevelType w:val="multilevel"/>
    <w:tmpl w:val="9CE8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6860D3"/>
    <w:multiLevelType w:val="hybridMultilevel"/>
    <w:tmpl w:val="72E64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F42557"/>
    <w:multiLevelType w:val="hybridMultilevel"/>
    <w:tmpl w:val="665A1E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7A0C22"/>
    <w:multiLevelType w:val="hybridMultilevel"/>
    <w:tmpl w:val="E9563B98"/>
    <w:lvl w:ilvl="0" w:tplc="EC82BBAA">
      <w:numFmt w:val="bullet"/>
      <w:lvlText w:val=""/>
      <w:lvlJc w:val="left"/>
      <w:pPr>
        <w:ind w:left="2520" w:hanging="360"/>
      </w:pPr>
      <w:rPr>
        <w:rFonts w:ascii="Symbol" w:eastAsia="Arial" w:hAnsi="Symbol" w:cs="Arial" w:hint="default"/>
        <w:b/>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63307B01"/>
    <w:multiLevelType w:val="hybridMultilevel"/>
    <w:tmpl w:val="6E16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2156D9"/>
    <w:multiLevelType w:val="hybridMultilevel"/>
    <w:tmpl w:val="FEB85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084ECF"/>
    <w:multiLevelType w:val="hybridMultilevel"/>
    <w:tmpl w:val="38904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74095D"/>
    <w:multiLevelType w:val="hybridMultilevel"/>
    <w:tmpl w:val="DB2E2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48608A"/>
    <w:multiLevelType w:val="hybridMultilevel"/>
    <w:tmpl w:val="9474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4D5017"/>
    <w:multiLevelType w:val="hybridMultilevel"/>
    <w:tmpl w:val="C870E886"/>
    <w:lvl w:ilvl="0" w:tplc="80E09F6E">
      <w:start w:val="30"/>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9594821">
    <w:abstractNumId w:val="2"/>
  </w:num>
  <w:num w:numId="2" w16cid:durableId="437682002">
    <w:abstractNumId w:val="1"/>
  </w:num>
  <w:num w:numId="3" w16cid:durableId="1174147750">
    <w:abstractNumId w:val="12"/>
  </w:num>
  <w:num w:numId="4" w16cid:durableId="364478369">
    <w:abstractNumId w:val="0"/>
  </w:num>
  <w:num w:numId="5" w16cid:durableId="1389843247">
    <w:abstractNumId w:val="6"/>
  </w:num>
  <w:num w:numId="6" w16cid:durableId="306083740">
    <w:abstractNumId w:val="4"/>
  </w:num>
  <w:num w:numId="7" w16cid:durableId="1940137360">
    <w:abstractNumId w:val="11"/>
  </w:num>
  <w:num w:numId="8" w16cid:durableId="1144197820">
    <w:abstractNumId w:val="5"/>
  </w:num>
  <w:num w:numId="9" w16cid:durableId="941651384">
    <w:abstractNumId w:val="7"/>
  </w:num>
  <w:num w:numId="10" w16cid:durableId="686293114">
    <w:abstractNumId w:val="10"/>
  </w:num>
  <w:num w:numId="11" w16cid:durableId="368846449">
    <w:abstractNumId w:val="8"/>
  </w:num>
  <w:num w:numId="12" w16cid:durableId="1246262432">
    <w:abstractNumId w:val="9"/>
  </w:num>
  <w:num w:numId="13" w16cid:durableId="1053625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22"/>
    <w:rsid w:val="00001158"/>
    <w:rsid w:val="0000183E"/>
    <w:rsid w:val="000036FB"/>
    <w:rsid w:val="000049ED"/>
    <w:rsid w:val="00007D13"/>
    <w:rsid w:val="00016C5C"/>
    <w:rsid w:val="00016D6D"/>
    <w:rsid w:val="00020CAA"/>
    <w:rsid w:val="00022A70"/>
    <w:rsid w:val="00022F1D"/>
    <w:rsid w:val="00025D48"/>
    <w:rsid w:val="000279A9"/>
    <w:rsid w:val="00027E29"/>
    <w:rsid w:val="00030A0F"/>
    <w:rsid w:val="00030DE4"/>
    <w:rsid w:val="00031537"/>
    <w:rsid w:val="000348CA"/>
    <w:rsid w:val="00041429"/>
    <w:rsid w:val="00042B4F"/>
    <w:rsid w:val="00054D5F"/>
    <w:rsid w:val="00066509"/>
    <w:rsid w:val="000666FE"/>
    <w:rsid w:val="000750FE"/>
    <w:rsid w:val="000770A6"/>
    <w:rsid w:val="000855A4"/>
    <w:rsid w:val="0009158B"/>
    <w:rsid w:val="000922C3"/>
    <w:rsid w:val="00097307"/>
    <w:rsid w:val="000A60D8"/>
    <w:rsid w:val="000B02F9"/>
    <w:rsid w:val="000B0AE4"/>
    <w:rsid w:val="000B5020"/>
    <w:rsid w:val="000B5C57"/>
    <w:rsid w:val="000C05B8"/>
    <w:rsid w:val="000C0AF5"/>
    <w:rsid w:val="000D38FA"/>
    <w:rsid w:val="000D4A49"/>
    <w:rsid w:val="000D63C0"/>
    <w:rsid w:val="000E0B81"/>
    <w:rsid w:val="000E3BB3"/>
    <w:rsid w:val="000E5EA0"/>
    <w:rsid w:val="000F2868"/>
    <w:rsid w:val="000F5EFA"/>
    <w:rsid w:val="000F775F"/>
    <w:rsid w:val="001012D8"/>
    <w:rsid w:val="001021DB"/>
    <w:rsid w:val="00103C05"/>
    <w:rsid w:val="00103FB9"/>
    <w:rsid w:val="00107837"/>
    <w:rsid w:val="00125629"/>
    <w:rsid w:val="001256AD"/>
    <w:rsid w:val="00126B40"/>
    <w:rsid w:val="00133001"/>
    <w:rsid w:val="00142BF5"/>
    <w:rsid w:val="001528AA"/>
    <w:rsid w:val="0015688E"/>
    <w:rsid w:val="00157C1B"/>
    <w:rsid w:val="00161B01"/>
    <w:rsid w:val="001674F2"/>
    <w:rsid w:val="00171807"/>
    <w:rsid w:val="001733C6"/>
    <w:rsid w:val="00175C2A"/>
    <w:rsid w:val="00183D4D"/>
    <w:rsid w:val="001845DB"/>
    <w:rsid w:val="001866C9"/>
    <w:rsid w:val="00186937"/>
    <w:rsid w:val="00186AF6"/>
    <w:rsid w:val="00187733"/>
    <w:rsid w:val="001917AA"/>
    <w:rsid w:val="00197D67"/>
    <w:rsid w:val="001B4F0E"/>
    <w:rsid w:val="001C0957"/>
    <w:rsid w:val="001C23F8"/>
    <w:rsid w:val="001C4245"/>
    <w:rsid w:val="001C49AA"/>
    <w:rsid w:val="001C542B"/>
    <w:rsid w:val="001C7331"/>
    <w:rsid w:val="001D1A4D"/>
    <w:rsid w:val="001D1D36"/>
    <w:rsid w:val="001D454C"/>
    <w:rsid w:val="001D509E"/>
    <w:rsid w:val="001E2062"/>
    <w:rsid w:val="001E4DFA"/>
    <w:rsid w:val="001E56A8"/>
    <w:rsid w:val="001F3A51"/>
    <w:rsid w:val="002002A5"/>
    <w:rsid w:val="002032A5"/>
    <w:rsid w:val="00205AA6"/>
    <w:rsid w:val="00212C52"/>
    <w:rsid w:val="002178DB"/>
    <w:rsid w:val="00221FDA"/>
    <w:rsid w:val="00222CCA"/>
    <w:rsid w:val="00241BDE"/>
    <w:rsid w:val="002420A2"/>
    <w:rsid w:val="00244153"/>
    <w:rsid w:val="002452EF"/>
    <w:rsid w:val="0025713A"/>
    <w:rsid w:val="002578AA"/>
    <w:rsid w:val="002625A0"/>
    <w:rsid w:val="00262EC4"/>
    <w:rsid w:val="00265D1C"/>
    <w:rsid w:val="002671A0"/>
    <w:rsid w:val="00267CE3"/>
    <w:rsid w:val="00270FA4"/>
    <w:rsid w:val="002710F9"/>
    <w:rsid w:val="00276F39"/>
    <w:rsid w:val="002816AB"/>
    <w:rsid w:val="00283898"/>
    <w:rsid w:val="002A0336"/>
    <w:rsid w:val="002A1645"/>
    <w:rsid w:val="002A6E76"/>
    <w:rsid w:val="002B4111"/>
    <w:rsid w:val="002B64DA"/>
    <w:rsid w:val="002B71B0"/>
    <w:rsid w:val="002C0894"/>
    <w:rsid w:val="002C7B21"/>
    <w:rsid w:val="002D1FC8"/>
    <w:rsid w:val="002D3A19"/>
    <w:rsid w:val="002D5BB1"/>
    <w:rsid w:val="002F0646"/>
    <w:rsid w:val="002F54EA"/>
    <w:rsid w:val="002F7709"/>
    <w:rsid w:val="003039D5"/>
    <w:rsid w:val="00306BE6"/>
    <w:rsid w:val="00307ADC"/>
    <w:rsid w:val="00313287"/>
    <w:rsid w:val="003205F1"/>
    <w:rsid w:val="003213AD"/>
    <w:rsid w:val="00326074"/>
    <w:rsid w:val="003302F0"/>
    <w:rsid w:val="0033142E"/>
    <w:rsid w:val="003318DD"/>
    <w:rsid w:val="00334D69"/>
    <w:rsid w:val="00344369"/>
    <w:rsid w:val="00356B0D"/>
    <w:rsid w:val="00360A02"/>
    <w:rsid w:val="003632F7"/>
    <w:rsid w:val="0036481B"/>
    <w:rsid w:val="003655F4"/>
    <w:rsid w:val="00365D9D"/>
    <w:rsid w:val="0036683D"/>
    <w:rsid w:val="00370E07"/>
    <w:rsid w:val="00374691"/>
    <w:rsid w:val="00377BD2"/>
    <w:rsid w:val="00387D66"/>
    <w:rsid w:val="00390778"/>
    <w:rsid w:val="00391B21"/>
    <w:rsid w:val="00392E31"/>
    <w:rsid w:val="00393390"/>
    <w:rsid w:val="003A0422"/>
    <w:rsid w:val="003A60A8"/>
    <w:rsid w:val="003B032D"/>
    <w:rsid w:val="003B167A"/>
    <w:rsid w:val="003B4726"/>
    <w:rsid w:val="003C1D5F"/>
    <w:rsid w:val="003C705B"/>
    <w:rsid w:val="003C7539"/>
    <w:rsid w:val="003D1227"/>
    <w:rsid w:val="003D1A88"/>
    <w:rsid w:val="003D277C"/>
    <w:rsid w:val="003D4124"/>
    <w:rsid w:val="003D6436"/>
    <w:rsid w:val="003E00EB"/>
    <w:rsid w:val="003E211F"/>
    <w:rsid w:val="003E36AF"/>
    <w:rsid w:val="003E3DC2"/>
    <w:rsid w:val="003E55A6"/>
    <w:rsid w:val="003E744E"/>
    <w:rsid w:val="003F3785"/>
    <w:rsid w:val="004032AD"/>
    <w:rsid w:val="00404081"/>
    <w:rsid w:val="0040719D"/>
    <w:rsid w:val="004222EF"/>
    <w:rsid w:val="004247A4"/>
    <w:rsid w:val="00425E90"/>
    <w:rsid w:val="004343F3"/>
    <w:rsid w:val="00436BE7"/>
    <w:rsid w:val="00443B25"/>
    <w:rsid w:val="00443F43"/>
    <w:rsid w:val="00444F1F"/>
    <w:rsid w:val="00473B45"/>
    <w:rsid w:val="0047732B"/>
    <w:rsid w:val="0048040A"/>
    <w:rsid w:val="00480D57"/>
    <w:rsid w:val="00485D5A"/>
    <w:rsid w:val="00486372"/>
    <w:rsid w:val="00490762"/>
    <w:rsid w:val="00493452"/>
    <w:rsid w:val="00493C3A"/>
    <w:rsid w:val="00493C9D"/>
    <w:rsid w:val="004971B2"/>
    <w:rsid w:val="004A01B0"/>
    <w:rsid w:val="004A54A5"/>
    <w:rsid w:val="004A77D4"/>
    <w:rsid w:val="004B05F2"/>
    <w:rsid w:val="004B5753"/>
    <w:rsid w:val="004B5EA4"/>
    <w:rsid w:val="004B7B28"/>
    <w:rsid w:val="004C1F71"/>
    <w:rsid w:val="004C2A2F"/>
    <w:rsid w:val="004D05BE"/>
    <w:rsid w:val="004D388B"/>
    <w:rsid w:val="004D6CD1"/>
    <w:rsid w:val="004D780E"/>
    <w:rsid w:val="004D7884"/>
    <w:rsid w:val="004E1650"/>
    <w:rsid w:val="004E1DF1"/>
    <w:rsid w:val="004E3348"/>
    <w:rsid w:val="004E3BBC"/>
    <w:rsid w:val="004E47CD"/>
    <w:rsid w:val="004F1D96"/>
    <w:rsid w:val="004F7190"/>
    <w:rsid w:val="00504D75"/>
    <w:rsid w:val="00513073"/>
    <w:rsid w:val="00514E59"/>
    <w:rsid w:val="00515A79"/>
    <w:rsid w:val="00516D26"/>
    <w:rsid w:val="00520DD5"/>
    <w:rsid w:val="0052335F"/>
    <w:rsid w:val="00525A5D"/>
    <w:rsid w:val="00526FA4"/>
    <w:rsid w:val="005352E6"/>
    <w:rsid w:val="00542939"/>
    <w:rsid w:val="00546A4D"/>
    <w:rsid w:val="005573B9"/>
    <w:rsid w:val="0056084D"/>
    <w:rsid w:val="00561E0F"/>
    <w:rsid w:val="005678B7"/>
    <w:rsid w:val="00573EFC"/>
    <w:rsid w:val="005759D7"/>
    <w:rsid w:val="0057790C"/>
    <w:rsid w:val="0058144B"/>
    <w:rsid w:val="00581A9C"/>
    <w:rsid w:val="00582E2E"/>
    <w:rsid w:val="00587989"/>
    <w:rsid w:val="0059162E"/>
    <w:rsid w:val="0059354D"/>
    <w:rsid w:val="005A128D"/>
    <w:rsid w:val="005A6BBE"/>
    <w:rsid w:val="005B1637"/>
    <w:rsid w:val="005B34DB"/>
    <w:rsid w:val="005B3E5F"/>
    <w:rsid w:val="005B5083"/>
    <w:rsid w:val="005C3C1C"/>
    <w:rsid w:val="005C4B21"/>
    <w:rsid w:val="005C5731"/>
    <w:rsid w:val="005D0762"/>
    <w:rsid w:val="005D2546"/>
    <w:rsid w:val="005D6713"/>
    <w:rsid w:val="005E0BD7"/>
    <w:rsid w:val="005E2363"/>
    <w:rsid w:val="005E6940"/>
    <w:rsid w:val="005F1EA3"/>
    <w:rsid w:val="00604D2B"/>
    <w:rsid w:val="0060525C"/>
    <w:rsid w:val="00605884"/>
    <w:rsid w:val="0061122A"/>
    <w:rsid w:val="0061315C"/>
    <w:rsid w:val="0061541A"/>
    <w:rsid w:val="006165C7"/>
    <w:rsid w:val="00616E8F"/>
    <w:rsid w:val="00617339"/>
    <w:rsid w:val="00617609"/>
    <w:rsid w:val="0061783A"/>
    <w:rsid w:val="00637389"/>
    <w:rsid w:val="00644F6B"/>
    <w:rsid w:val="00654BA9"/>
    <w:rsid w:val="00665F77"/>
    <w:rsid w:val="0066614B"/>
    <w:rsid w:val="0067197A"/>
    <w:rsid w:val="00674688"/>
    <w:rsid w:val="00685930"/>
    <w:rsid w:val="00687413"/>
    <w:rsid w:val="006A0085"/>
    <w:rsid w:val="006A2F97"/>
    <w:rsid w:val="006B45DF"/>
    <w:rsid w:val="006C13A7"/>
    <w:rsid w:val="006C21F9"/>
    <w:rsid w:val="006C51AD"/>
    <w:rsid w:val="006C5F6C"/>
    <w:rsid w:val="006C750C"/>
    <w:rsid w:val="006C78C9"/>
    <w:rsid w:val="006C7BE3"/>
    <w:rsid w:val="006D0291"/>
    <w:rsid w:val="006D2B03"/>
    <w:rsid w:val="006D77AC"/>
    <w:rsid w:val="006E4FBE"/>
    <w:rsid w:val="006E5BA7"/>
    <w:rsid w:val="006E5C7C"/>
    <w:rsid w:val="006E7127"/>
    <w:rsid w:val="006F2A3F"/>
    <w:rsid w:val="006F4A91"/>
    <w:rsid w:val="007028DC"/>
    <w:rsid w:val="0070578D"/>
    <w:rsid w:val="00706FAF"/>
    <w:rsid w:val="00710F44"/>
    <w:rsid w:val="00723A7C"/>
    <w:rsid w:val="00726D4F"/>
    <w:rsid w:val="0073045F"/>
    <w:rsid w:val="00752C8B"/>
    <w:rsid w:val="00753297"/>
    <w:rsid w:val="00754E25"/>
    <w:rsid w:val="0075702D"/>
    <w:rsid w:val="00771076"/>
    <w:rsid w:val="00772321"/>
    <w:rsid w:val="00773417"/>
    <w:rsid w:val="00775E59"/>
    <w:rsid w:val="00792D03"/>
    <w:rsid w:val="007A2848"/>
    <w:rsid w:val="007A4A96"/>
    <w:rsid w:val="007A522C"/>
    <w:rsid w:val="007A5B09"/>
    <w:rsid w:val="007B05E0"/>
    <w:rsid w:val="007B1051"/>
    <w:rsid w:val="007B78EB"/>
    <w:rsid w:val="007C1882"/>
    <w:rsid w:val="007C1E11"/>
    <w:rsid w:val="007D2A46"/>
    <w:rsid w:val="007D3D93"/>
    <w:rsid w:val="007D78E9"/>
    <w:rsid w:val="007D7D9D"/>
    <w:rsid w:val="007E2B12"/>
    <w:rsid w:val="007E32CA"/>
    <w:rsid w:val="007E4E7E"/>
    <w:rsid w:val="007F295D"/>
    <w:rsid w:val="007F317C"/>
    <w:rsid w:val="007F3C7D"/>
    <w:rsid w:val="007F7E91"/>
    <w:rsid w:val="00800FA6"/>
    <w:rsid w:val="008029EB"/>
    <w:rsid w:val="0080422D"/>
    <w:rsid w:val="0080526F"/>
    <w:rsid w:val="0080719B"/>
    <w:rsid w:val="00810750"/>
    <w:rsid w:val="008110B6"/>
    <w:rsid w:val="00812837"/>
    <w:rsid w:val="00815367"/>
    <w:rsid w:val="008170C1"/>
    <w:rsid w:val="00820912"/>
    <w:rsid w:val="008209E3"/>
    <w:rsid w:val="00824BE4"/>
    <w:rsid w:val="00825482"/>
    <w:rsid w:val="00825D82"/>
    <w:rsid w:val="0082715D"/>
    <w:rsid w:val="0084136A"/>
    <w:rsid w:val="00846016"/>
    <w:rsid w:val="008504C9"/>
    <w:rsid w:val="00855CA1"/>
    <w:rsid w:val="008616AC"/>
    <w:rsid w:val="00861A0A"/>
    <w:rsid w:val="00865C73"/>
    <w:rsid w:val="008757BF"/>
    <w:rsid w:val="00875B37"/>
    <w:rsid w:val="00875E57"/>
    <w:rsid w:val="00876A2E"/>
    <w:rsid w:val="008809F4"/>
    <w:rsid w:val="00890564"/>
    <w:rsid w:val="008908A4"/>
    <w:rsid w:val="00891A8F"/>
    <w:rsid w:val="00893A92"/>
    <w:rsid w:val="00897827"/>
    <w:rsid w:val="008B2BF1"/>
    <w:rsid w:val="008C0FE9"/>
    <w:rsid w:val="008C446E"/>
    <w:rsid w:val="008C5E9E"/>
    <w:rsid w:val="008D0DBB"/>
    <w:rsid w:val="008D6ECF"/>
    <w:rsid w:val="008E14DA"/>
    <w:rsid w:val="008E18E2"/>
    <w:rsid w:val="008E67DA"/>
    <w:rsid w:val="008E719E"/>
    <w:rsid w:val="008F07D8"/>
    <w:rsid w:val="008F1D1F"/>
    <w:rsid w:val="009018FA"/>
    <w:rsid w:val="00904E95"/>
    <w:rsid w:val="00904FD2"/>
    <w:rsid w:val="00907E89"/>
    <w:rsid w:val="00910426"/>
    <w:rsid w:val="009112D9"/>
    <w:rsid w:val="00911CEE"/>
    <w:rsid w:val="0091427A"/>
    <w:rsid w:val="0092104F"/>
    <w:rsid w:val="009228B9"/>
    <w:rsid w:val="009263CB"/>
    <w:rsid w:val="009279F1"/>
    <w:rsid w:val="00927A93"/>
    <w:rsid w:val="009309B2"/>
    <w:rsid w:val="009423F2"/>
    <w:rsid w:val="009439D4"/>
    <w:rsid w:val="00944A53"/>
    <w:rsid w:val="009453CD"/>
    <w:rsid w:val="00954091"/>
    <w:rsid w:val="0095753F"/>
    <w:rsid w:val="00960EB0"/>
    <w:rsid w:val="00962560"/>
    <w:rsid w:val="009628A1"/>
    <w:rsid w:val="00971D68"/>
    <w:rsid w:val="009726BE"/>
    <w:rsid w:val="009732A2"/>
    <w:rsid w:val="009734E3"/>
    <w:rsid w:val="009779EA"/>
    <w:rsid w:val="009808C0"/>
    <w:rsid w:val="009816C7"/>
    <w:rsid w:val="009822D0"/>
    <w:rsid w:val="0098568D"/>
    <w:rsid w:val="009919A2"/>
    <w:rsid w:val="00995B77"/>
    <w:rsid w:val="009A15A5"/>
    <w:rsid w:val="009A3CB2"/>
    <w:rsid w:val="009A7D8F"/>
    <w:rsid w:val="009A7DD8"/>
    <w:rsid w:val="009B1285"/>
    <w:rsid w:val="009B32B6"/>
    <w:rsid w:val="009B5077"/>
    <w:rsid w:val="009C5C35"/>
    <w:rsid w:val="009D17B3"/>
    <w:rsid w:val="009D40C8"/>
    <w:rsid w:val="009D5DB2"/>
    <w:rsid w:val="009E1A58"/>
    <w:rsid w:val="00A00B1D"/>
    <w:rsid w:val="00A039CE"/>
    <w:rsid w:val="00A05193"/>
    <w:rsid w:val="00A055A6"/>
    <w:rsid w:val="00A07958"/>
    <w:rsid w:val="00A15FAF"/>
    <w:rsid w:val="00A21500"/>
    <w:rsid w:val="00A23E3C"/>
    <w:rsid w:val="00A245DB"/>
    <w:rsid w:val="00A27256"/>
    <w:rsid w:val="00A279E9"/>
    <w:rsid w:val="00A302BC"/>
    <w:rsid w:val="00A31D4B"/>
    <w:rsid w:val="00A32322"/>
    <w:rsid w:val="00A32EED"/>
    <w:rsid w:val="00A33F7C"/>
    <w:rsid w:val="00A356F7"/>
    <w:rsid w:val="00A3686D"/>
    <w:rsid w:val="00A3761D"/>
    <w:rsid w:val="00A4010F"/>
    <w:rsid w:val="00A42316"/>
    <w:rsid w:val="00A44101"/>
    <w:rsid w:val="00A4645C"/>
    <w:rsid w:val="00A5199D"/>
    <w:rsid w:val="00A52BFD"/>
    <w:rsid w:val="00A543CC"/>
    <w:rsid w:val="00A567B4"/>
    <w:rsid w:val="00A648DB"/>
    <w:rsid w:val="00A65014"/>
    <w:rsid w:val="00A657F3"/>
    <w:rsid w:val="00A65C7A"/>
    <w:rsid w:val="00A66003"/>
    <w:rsid w:val="00A71378"/>
    <w:rsid w:val="00A72477"/>
    <w:rsid w:val="00A7377B"/>
    <w:rsid w:val="00A7386D"/>
    <w:rsid w:val="00A77079"/>
    <w:rsid w:val="00A836EB"/>
    <w:rsid w:val="00A947B6"/>
    <w:rsid w:val="00A9521C"/>
    <w:rsid w:val="00AA46C1"/>
    <w:rsid w:val="00AA6279"/>
    <w:rsid w:val="00AA63E0"/>
    <w:rsid w:val="00AA72AD"/>
    <w:rsid w:val="00AB2273"/>
    <w:rsid w:val="00AB536A"/>
    <w:rsid w:val="00AB54D8"/>
    <w:rsid w:val="00AB6D2B"/>
    <w:rsid w:val="00AB763A"/>
    <w:rsid w:val="00AC172F"/>
    <w:rsid w:val="00AC17B7"/>
    <w:rsid w:val="00AC280B"/>
    <w:rsid w:val="00AD1F57"/>
    <w:rsid w:val="00AD27C4"/>
    <w:rsid w:val="00AE4F0B"/>
    <w:rsid w:val="00AE5A60"/>
    <w:rsid w:val="00AE5D34"/>
    <w:rsid w:val="00AE5F0B"/>
    <w:rsid w:val="00AF01A5"/>
    <w:rsid w:val="00AF48CF"/>
    <w:rsid w:val="00AF6978"/>
    <w:rsid w:val="00B02072"/>
    <w:rsid w:val="00B05FE3"/>
    <w:rsid w:val="00B064CB"/>
    <w:rsid w:val="00B0667B"/>
    <w:rsid w:val="00B125CD"/>
    <w:rsid w:val="00B15814"/>
    <w:rsid w:val="00B166F3"/>
    <w:rsid w:val="00B21119"/>
    <w:rsid w:val="00B30E67"/>
    <w:rsid w:val="00B311B5"/>
    <w:rsid w:val="00B41589"/>
    <w:rsid w:val="00B43D51"/>
    <w:rsid w:val="00B44CC7"/>
    <w:rsid w:val="00B50196"/>
    <w:rsid w:val="00B54705"/>
    <w:rsid w:val="00B65029"/>
    <w:rsid w:val="00B673C4"/>
    <w:rsid w:val="00B766AB"/>
    <w:rsid w:val="00B87574"/>
    <w:rsid w:val="00B90994"/>
    <w:rsid w:val="00B90F7F"/>
    <w:rsid w:val="00B918DE"/>
    <w:rsid w:val="00B91AC8"/>
    <w:rsid w:val="00BA029A"/>
    <w:rsid w:val="00BA3266"/>
    <w:rsid w:val="00BB51ED"/>
    <w:rsid w:val="00BB7B20"/>
    <w:rsid w:val="00BE0236"/>
    <w:rsid w:val="00BE181E"/>
    <w:rsid w:val="00BE739B"/>
    <w:rsid w:val="00BE74F1"/>
    <w:rsid w:val="00BF26C4"/>
    <w:rsid w:val="00BF3FD7"/>
    <w:rsid w:val="00BF4D8D"/>
    <w:rsid w:val="00BF5D19"/>
    <w:rsid w:val="00BF7BEC"/>
    <w:rsid w:val="00C01069"/>
    <w:rsid w:val="00C0477D"/>
    <w:rsid w:val="00C07D03"/>
    <w:rsid w:val="00C14DE9"/>
    <w:rsid w:val="00C17565"/>
    <w:rsid w:val="00C178EB"/>
    <w:rsid w:val="00C2150A"/>
    <w:rsid w:val="00C217B9"/>
    <w:rsid w:val="00C2339C"/>
    <w:rsid w:val="00C23A02"/>
    <w:rsid w:val="00C3268B"/>
    <w:rsid w:val="00C34310"/>
    <w:rsid w:val="00C3692C"/>
    <w:rsid w:val="00C36ED4"/>
    <w:rsid w:val="00C40337"/>
    <w:rsid w:val="00C45D52"/>
    <w:rsid w:val="00C540AE"/>
    <w:rsid w:val="00C545CD"/>
    <w:rsid w:val="00C55317"/>
    <w:rsid w:val="00C61626"/>
    <w:rsid w:val="00C61F67"/>
    <w:rsid w:val="00C62167"/>
    <w:rsid w:val="00C624D3"/>
    <w:rsid w:val="00C62953"/>
    <w:rsid w:val="00C7651C"/>
    <w:rsid w:val="00C76A9F"/>
    <w:rsid w:val="00C8137C"/>
    <w:rsid w:val="00C8533D"/>
    <w:rsid w:val="00C9184B"/>
    <w:rsid w:val="00C91E4D"/>
    <w:rsid w:val="00C966AD"/>
    <w:rsid w:val="00C97800"/>
    <w:rsid w:val="00CA5653"/>
    <w:rsid w:val="00CA758D"/>
    <w:rsid w:val="00CA7A72"/>
    <w:rsid w:val="00CB2183"/>
    <w:rsid w:val="00CB2B22"/>
    <w:rsid w:val="00CC06CD"/>
    <w:rsid w:val="00CC0E09"/>
    <w:rsid w:val="00CC115A"/>
    <w:rsid w:val="00CC21A7"/>
    <w:rsid w:val="00CD1A30"/>
    <w:rsid w:val="00CD21D2"/>
    <w:rsid w:val="00CD767D"/>
    <w:rsid w:val="00CE087E"/>
    <w:rsid w:val="00CE360D"/>
    <w:rsid w:val="00CE5104"/>
    <w:rsid w:val="00CE54B5"/>
    <w:rsid w:val="00CE5B46"/>
    <w:rsid w:val="00CF0621"/>
    <w:rsid w:val="00CF46B2"/>
    <w:rsid w:val="00CF5236"/>
    <w:rsid w:val="00D00611"/>
    <w:rsid w:val="00D019A2"/>
    <w:rsid w:val="00D019E5"/>
    <w:rsid w:val="00D01BA5"/>
    <w:rsid w:val="00D02FB7"/>
    <w:rsid w:val="00D07843"/>
    <w:rsid w:val="00D27B1D"/>
    <w:rsid w:val="00D3024A"/>
    <w:rsid w:val="00D357DE"/>
    <w:rsid w:val="00D4064C"/>
    <w:rsid w:val="00D434E4"/>
    <w:rsid w:val="00D458D6"/>
    <w:rsid w:val="00D53515"/>
    <w:rsid w:val="00D56426"/>
    <w:rsid w:val="00D57C0F"/>
    <w:rsid w:val="00D57F36"/>
    <w:rsid w:val="00D60063"/>
    <w:rsid w:val="00D65330"/>
    <w:rsid w:val="00D66215"/>
    <w:rsid w:val="00D67F5B"/>
    <w:rsid w:val="00D723F0"/>
    <w:rsid w:val="00D77DD5"/>
    <w:rsid w:val="00D857EF"/>
    <w:rsid w:val="00D877ED"/>
    <w:rsid w:val="00D93381"/>
    <w:rsid w:val="00D95CD1"/>
    <w:rsid w:val="00D97B94"/>
    <w:rsid w:val="00DC19A9"/>
    <w:rsid w:val="00DC3585"/>
    <w:rsid w:val="00DC4A1E"/>
    <w:rsid w:val="00DC6CCF"/>
    <w:rsid w:val="00DD1024"/>
    <w:rsid w:val="00DD4C18"/>
    <w:rsid w:val="00DD6CFF"/>
    <w:rsid w:val="00DD6D8D"/>
    <w:rsid w:val="00DD7CD1"/>
    <w:rsid w:val="00DE05A8"/>
    <w:rsid w:val="00DE2A18"/>
    <w:rsid w:val="00DE69CA"/>
    <w:rsid w:val="00DF00C9"/>
    <w:rsid w:val="00DF386A"/>
    <w:rsid w:val="00DF5747"/>
    <w:rsid w:val="00DF6CFF"/>
    <w:rsid w:val="00E03A46"/>
    <w:rsid w:val="00E046D7"/>
    <w:rsid w:val="00E07D5D"/>
    <w:rsid w:val="00E107F0"/>
    <w:rsid w:val="00E126A2"/>
    <w:rsid w:val="00E12759"/>
    <w:rsid w:val="00E15521"/>
    <w:rsid w:val="00E15735"/>
    <w:rsid w:val="00E15D97"/>
    <w:rsid w:val="00E31B04"/>
    <w:rsid w:val="00E45E9C"/>
    <w:rsid w:val="00E513DC"/>
    <w:rsid w:val="00E51776"/>
    <w:rsid w:val="00E527C2"/>
    <w:rsid w:val="00E57C57"/>
    <w:rsid w:val="00E57CF5"/>
    <w:rsid w:val="00E63D31"/>
    <w:rsid w:val="00E65697"/>
    <w:rsid w:val="00E72B02"/>
    <w:rsid w:val="00E843EC"/>
    <w:rsid w:val="00E84FDA"/>
    <w:rsid w:val="00E859ED"/>
    <w:rsid w:val="00E87C39"/>
    <w:rsid w:val="00E87E07"/>
    <w:rsid w:val="00E90726"/>
    <w:rsid w:val="00E93FA3"/>
    <w:rsid w:val="00E962D0"/>
    <w:rsid w:val="00E97814"/>
    <w:rsid w:val="00E97C8F"/>
    <w:rsid w:val="00E97DC9"/>
    <w:rsid w:val="00EA13D8"/>
    <w:rsid w:val="00EA601E"/>
    <w:rsid w:val="00EA6305"/>
    <w:rsid w:val="00EA7D4B"/>
    <w:rsid w:val="00EB23B5"/>
    <w:rsid w:val="00EB61A3"/>
    <w:rsid w:val="00EC284E"/>
    <w:rsid w:val="00EC6156"/>
    <w:rsid w:val="00EC7211"/>
    <w:rsid w:val="00ED15A2"/>
    <w:rsid w:val="00ED67DF"/>
    <w:rsid w:val="00ED6CC3"/>
    <w:rsid w:val="00ED75EB"/>
    <w:rsid w:val="00EE1F72"/>
    <w:rsid w:val="00EF09B3"/>
    <w:rsid w:val="00EF1A95"/>
    <w:rsid w:val="00EF3449"/>
    <w:rsid w:val="00EF3746"/>
    <w:rsid w:val="00F002E8"/>
    <w:rsid w:val="00F00C5C"/>
    <w:rsid w:val="00F06C96"/>
    <w:rsid w:val="00F1362D"/>
    <w:rsid w:val="00F13C73"/>
    <w:rsid w:val="00F1423E"/>
    <w:rsid w:val="00F35EDC"/>
    <w:rsid w:val="00F3718A"/>
    <w:rsid w:val="00F375CE"/>
    <w:rsid w:val="00F37BAD"/>
    <w:rsid w:val="00F453BF"/>
    <w:rsid w:val="00F45E8A"/>
    <w:rsid w:val="00F470ED"/>
    <w:rsid w:val="00F511FE"/>
    <w:rsid w:val="00F52FDA"/>
    <w:rsid w:val="00F5635D"/>
    <w:rsid w:val="00F62B06"/>
    <w:rsid w:val="00F6323A"/>
    <w:rsid w:val="00F7157F"/>
    <w:rsid w:val="00F71AC6"/>
    <w:rsid w:val="00F730C1"/>
    <w:rsid w:val="00F7376B"/>
    <w:rsid w:val="00F82BD5"/>
    <w:rsid w:val="00F87219"/>
    <w:rsid w:val="00F92162"/>
    <w:rsid w:val="00F97ABE"/>
    <w:rsid w:val="00FA3BB5"/>
    <w:rsid w:val="00FA5639"/>
    <w:rsid w:val="00FA69E6"/>
    <w:rsid w:val="00FB05C7"/>
    <w:rsid w:val="00FB535E"/>
    <w:rsid w:val="00FB7CD7"/>
    <w:rsid w:val="00FD26BE"/>
    <w:rsid w:val="00FD5109"/>
    <w:rsid w:val="00FD65BE"/>
    <w:rsid w:val="00FD7B03"/>
    <w:rsid w:val="00FD7CF7"/>
    <w:rsid w:val="00FE1306"/>
    <w:rsid w:val="00FE40DE"/>
    <w:rsid w:val="00FE69B3"/>
    <w:rsid w:val="00FF70CB"/>
    <w:rsid w:val="047142F2"/>
    <w:rsid w:val="0B6E0530"/>
    <w:rsid w:val="0CBAD0E4"/>
    <w:rsid w:val="0D210C97"/>
    <w:rsid w:val="11BD15E8"/>
    <w:rsid w:val="129D0AC1"/>
    <w:rsid w:val="1797851A"/>
    <w:rsid w:val="1A150C79"/>
    <w:rsid w:val="1D90FAAD"/>
    <w:rsid w:val="1D961430"/>
    <w:rsid w:val="1D9F2DED"/>
    <w:rsid w:val="20D9E4F4"/>
    <w:rsid w:val="2306A974"/>
    <w:rsid w:val="256CE98B"/>
    <w:rsid w:val="27CDD077"/>
    <w:rsid w:val="29DF838C"/>
    <w:rsid w:val="2A6CA269"/>
    <w:rsid w:val="2CE5FD5B"/>
    <w:rsid w:val="2FF0AB8E"/>
    <w:rsid w:val="305F87E9"/>
    <w:rsid w:val="319C8744"/>
    <w:rsid w:val="36C763CE"/>
    <w:rsid w:val="392701D5"/>
    <w:rsid w:val="3C8234E5"/>
    <w:rsid w:val="3EAE4127"/>
    <w:rsid w:val="4126D0EC"/>
    <w:rsid w:val="43D51319"/>
    <w:rsid w:val="44A36AA5"/>
    <w:rsid w:val="47B55F4B"/>
    <w:rsid w:val="481DC989"/>
    <w:rsid w:val="51A40F57"/>
    <w:rsid w:val="52E95AC1"/>
    <w:rsid w:val="55563739"/>
    <w:rsid w:val="5E1186A4"/>
    <w:rsid w:val="6E97C8FE"/>
    <w:rsid w:val="73EDFCB0"/>
    <w:rsid w:val="75582104"/>
    <w:rsid w:val="78A82494"/>
    <w:rsid w:val="7BCABF0E"/>
    <w:rsid w:val="7BFAA40B"/>
    <w:rsid w:val="7C190B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5284"/>
  <w15:chartTrackingRefBased/>
  <w15:docId w15:val="{4723816E-9295-4725-B135-BA990F1A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8E"/>
    <w:rPr>
      <w:lang w:val="en-US"/>
    </w:rPr>
  </w:style>
  <w:style w:type="paragraph" w:styleId="Heading1">
    <w:name w:val="heading 1"/>
    <w:basedOn w:val="Normal"/>
    <w:next w:val="Normal"/>
    <w:link w:val="Heading1Char"/>
    <w:uiPriority w:val="9"/>
    <w:qFormat/>
    <w:rsid w:val="001568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88E"/>
    <w:rPr>
      <w:rFonts w:asciiTheme="majorHAnsi" w:eastAsiaTheme="majorEastAsia" w:hAnsiTheme="majorHAnsi" w:cstheme="majorBidi"/>
      <w:color w:val="2F5496" w:themeColor="accent1" w:themeShade="BF"/>
      <w:sz w:val="32"/>
      <w:szCs w:val="32"/>
      <w:lang w:val="en-US"/>
    </w:rPr>
  </w:style>
  <w:style w:type="character" w:customStyle="1" w:styleId="d2edcug0">
    <w:name w:val="d2edcug0"/>
    <w:basedOn w:val="DefaultParagraphFont"/>
    <w:uiPriority w:val="1"/>
    <w:rsid w:val="0015688E"/>
  </w:style>
  <w:style w:type="character" w:styleId="Hyperlink">
    <w:name w:val="Hyperlink"/>
    <w:basedOn w:val="DefaultParagraphFont"/>
    <w:uiPriority w:val="99"/>
    <w:unhideWhenUsed/>
    <w:rsid w:val="0015688E"/>
    <w:rPr>
      <w:color w:val="0563C1" w:themeColor="hyperlink"/>
      <w:u w:val="single"/>
    </w:rPr>
  </w:style>
  <w:style w:type="paragraph" w:styleId="ListParagraph">
    <w:name w:val="List Paragraph"/>
    <w:basedOn w:val="Normal"/>
    <w:uiPriority w:val="34"/>
    <w:qFormat/>
    <w:rsid w:val="0015688E"/>
    <w:pPr>
      <w:ind w:left="720"/>
      <w:contextualSpacing/>
    </w:pPr>
  </w:style>
  <w:style w:type="paragraph" w:styleId="Header">
    <w:name w:val="header"/>
    <w:basedOn w:val="Normal"/>
    <w:link w:val="HeaderChar"/>
    <w:uiPriority w:val="99"/>
    <w:unhideWhenUsed/>
    <w:rsid w:val="00493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452"/>
    <w:rPr>
      <w:lang w:val="en-US"/>
    </w:rPr>
  </w:style>
  <w:style w:type="paragraph" w:styleId="Footer">
    <w:name w:val="footer"/>
    <w:basedOn w:val="Normal"/>
    <w:link w:val="FooterChar"/>
    <w:uiPriority w:val="99"/>
    <w:unhideWhenUsed/>
    <w:rsid w:val="0049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452"/>
    <w:rPr>
      <w:lang w:val="en-US"/>
    </w:rPr>
  </w:style>
  <w:style w:type="character" w:styleId="UnresolvedMention">
    <w:name w:val="Unresolved Mention"/>
    <w:basedOn w:val="DefaultParagraphFont"/>
    <w:uiPriority w:val="99"/>
    <w:semiHidden/>
    <w:unhideWhenUsed/>
    <w:rsid w:val="009279F1"/>
    <w:rPr>
      <w:color w:val="605E5C"/>
      <w:shd w:val="clear" w:color="auto" w:fill="E1DFDD"/>
    </w:rPr>
  </w:style>
  <w:style w:type="character" w:styleId="FollowedHyperlink">
    <w:name w:val="FollowedHyperlink"/>
    <w:basedOn w:val="DefaultParagraphFont"/>
    <w:uiPriority w:val="99"/>
    <w:semiHidden/>
    <w:unhideWhenUsed/>
    <w:rsid w:val="00027E29"/>
    <w:rPr>
      <w:color w:val="954F72" w:themeColor="followedHyperlink"/>
      <w:u w:val="single"/>
    </w:rPr>
  </w:style>
  <w:style w:type="paragraph" w:styleId="Revision">
    <w:name w:val="Revision"/>
    <w:hidden/>
    <w:uiPriority w:val="99"/>
    <w:semiHidden/>
    <w:rsid w:val="005B34DB"/>
    <w:pPr>
      <w:spacing w:after="0" w:line="240" w:lineRule="auto"/>
    </w:pPr>
    <w:rPr>
      <w:lang w:val="en-US"/>
    </w:rPr>
  </w:style>
  <w:style w:type="table" w:styleId="TableGrid">
    <w:name w:val="Table Grid"/>
    <w:basedOn w:val="TableNormal"/>
    <w:uiPriority w:val="59"/>
    <w:rsid w:val="00875B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DC19A9"/>
    <w:pPr>
      <w:spacing w:line="240" w:lineRule="auto"/>
    </w:pPr>
    <w:rPr>
      <w:sz w:val="20"/>
      <w:szCs w:val="20"/>
    </w:rPr>
  </w:style>
  <w:style w:type="character" w:customStyle="1" w:styleId="CommentTextChar">
    <w:name w:val="Comment Text Char"/>
    <w:basedOn w:val="DefaultParagraphFont"/>
    <w:link w:val="CommentText"/>
    <w:uiPriority w:val="99"/>
    <w:rsid w:val="00DC19A9"/>
    <w:rPr>
      <w:sz w:val="20"/>
      <w:szCs w:val="20"/>
      <w:lang w:val="en-US"/>
    </w:rPr>
  </w:style>
  <w:style w:type="character" w:styleId="CommentReference">
    <w:name w:val="annotation reference"/>
    <w:basedOn w:val="DefaultParagraphFont"/>
    <w:uiPriority w:val="99"/>
    <w:semiHidden/>
    <w:unhideWhenUsed/>
    <w:rsid w:val="00DC19A9"/>
    <w:rPr>
      <w:sz w:val="16"/>
      <w:szCs w:val="16"/>
    </w:rPr>
  </w:style>
  <w:style w:type="paragraph" w:styleId="CommentSubject">
    <w:name w:val="annotation subject"/>
    <w:basedOn w:val="CommentText"/>
    <w:next w:val="CommentText"/>
    <w:link w:val="CommentSubjectChar"/>
    <w:uiPriority w:val="99"/>
    <w:semiHidden/>
    <w:unhideWhenUsed/>
    <w:rsid w:val="00AA63E0"/>
    <w:rPr>
      <w:b/>
      <w:bCs/>
    </w:rPr>
  </w:style>
  <w:style w:type="character" w:customStyle="1" w:styleId="CommentSubjectChar">
    <w:name w:val="Comment Subject Char"/>
    <w:basedOn w:val="CommentTextChar"/>
    <w:link w:val="CommentSubject"/>
    <w:uiPriority w:val="99"/>
    <w:semiHidden/>
    <w:rsid w:val="00AA63E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422362">
      <w:bodyDiv w:val="1"/>
      <w:marLeft w:val="0"/>
      <w:marRight w:val="0"/>
      <w:marTop w:val="0"/>
      <w:marBottom w:val="0"/>
      <w:divBdr>
        <w:top w:val="none" w:sz="0" w:space="0" w:color="auto"/>
        <w:left w:val="none" w:sz="0" w:space="0" w:color="auto"/>
        <w:bottom w:val="none" w:sz="0" w:space="0" w:color="auto"/>
        <w:right w:val="none" w:sz="0" w:space="0" w:color="auto"/>
      </w:divBdr>
    </w:div>
    <w:div w:id="1369380681">
      <w:bodyDiv w:val="1"/>
      <w:marLeft w:val="0"/>
      <w:marRight w:val="0"/>
      <w:marTop w:val="0"/>
      <w:marBottom w:val="0"/>
      <w:divBdr>
        <w:top w:val="none" w:sz="0" w:space="0" w:color="auto"/>
        <w:left w:val="none" w:sz="0" w:space="0" w:color="auto"/>
        <w:bottom w:val="none" w:sz="0" w:space="0" w:color="auto"/>
        <w:right w:val="none" w:sz="0" w:space="0" w:color="auto"/>
      </w:divBdr>
    </w:div>
    <w:div w:id="14062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irtable.com/app4kI2dwKr2Wg8zg/pagVS0ka1uhbl3Pxb/form" TargetMode="External"/><Relationship Id="rId18" Type="http://schemas.openxmlformats.org/officeDocument/2006/relationships/hyperlink" Target="mailto:carly@melbournefringe.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milly@melbournefringe.com.au" TargetMode="External"/><Relationship Id="rId17" Type="http://schemas.openxmlformats.org/officeDocument/2006/relationships/hyperlink" Target="https://nrschat.nrscall.gov.au/nrs/internetrela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lly@melbournefringe.com.a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ly@melbournefringe.com.au"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airtable.com/app4kI2dwKr2Wg8zg/pagwmJOKGb8a2Iz81/form" TargetMode="External"/><Relationship Id="rId23" Type="http://schemas.openxmlformats.org/officeDocument/2006/relationships/header" Target="header2.xml"/><Relationship Id="rId10" Type="http://schemas.openxmlformats.org/officeDocument/2006/relationships/hyperlink" Target="https://airtable.com/app4kI2dwKr2Wg8zg/pagVS0ka1uhbl3Pxb/form" TargetMode="External"/><Relationship Id="rId19" Type="http://schemas.openxmlformats.org/officeDocument/2006/relationships/hyperlink" Target="https://airtable.com/app4kI2dwKr2Wg8zg/pagVS0ka1uhbl3Pxb/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ly@melbournefringe.com.au"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3" ma:contentTypeDescription="Create a new document." ma:contentTypeScope="" ma:versionID="0e903245470e9ff28b1f0f66622b1186">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a5455a3abe126b63bee0c80bd38f1f9e"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208a4d3c-24ea-42ab-ad6d-2daf6334ae49" xsi:nil="true"/>
    <TaxCatchAll xmlns="fea9f590-e234-4f0b-8eb4-29580e3224c3" xsi:nil="true"/>
    <_ip_UnifiedCompliancePolicyProperties xmlns="http://schemas.microsoft.com/sharepoint/v3" xsi:nil="true"/>
    <lcf76f155ced4ddcb4097134ff3c332f xmlns="208a4d3c-24ea-42ab-ad6d-2daf6334ae49">
      <Terms xmlns="http://schemas.microsoft.com/office/infopath/2007/PartnerControls"/>
    </lcf76f155ced4ddcb4097134ff3c332f>
    <testURL xmlns="208a4d3c-24ea-42ab-ad6d-2daf6334ae49">
      <Url xsi:nil="true"/>
      <Description xsi:nil="true"/>
    </testURL>
  </documentManagement>
</p:properties>
</file>

<file path=customXml/itemProps1.xml><?xml version="1.0" encoding="utf-8"?>
<ds:datastoreItem xmlns:ds="http://schemas.openxmlformats.org/officeDocument/2006/customXml" ds:itemID="{6F68CC92-F400-4A51-B494-BA616AA59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815D3-EBCE-4E64-98A7-1B3CE529CACD}">
  <ds:schemaRefs>
    <ds:schemaRef ds:uri="http://schemas.microsoft.com/sharepoint/v3/contenttype/forms"/>
  </ds:schemaRefs>
</ds:datastoreItem>
</file>

<file path=customXml/itemProps3.xml><?xml version="1.0" encoding="utf-8"?>
<ds:datastoreItem xmlns:ds="http://schemas.openxmlformats.org/officeDocument/2006/customXml" ds:itemID="{CF168E5D-8DAF-4EE8-98D4-A5436D3629FF}">
  <ds:schemaRefs>
    <ds:schemaRef ds:uri="http://schemas.microsoft.com/office/2006/metadata/properties"/>
    <ds:schemaRef ds:uri="http://schemas.microsoft.com/office/infopath/2007/PartnerControls"/>
    <ds:schemaRef ds:uri="http://schemas.microsoft.com/sharepoint/v3"/>
    <ds:schemaRef ds:uri="208a4d3c-24ea-42ab-ad6d-2daf6334ae49"/>
    <ds:schemaRef ds:uri="fea9f590-e234-4f0b-8eb4-29580e3224c3"/>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2970</Words>
  <Characters>16932</Characters>
  <Application>Microsoft Office Word</Application>
  <DocSecurity>0</DocSecurity>
  <Lines>141</Lines>
  <Paragraphs>39</Paragraphs>
  <ScaleCrop>false</ScaleCrop>
  <Company/>
  <LinksUpToDate>false</LinksUpToDate>
  <CharactersWithSpaces>19863</CharactersWithSpaces>
  <SharedDoc>false</SharedDoc>
  <HLinks>
    <vt:vector size="54" baseType="variant">
      <vt:variant>
        <vt:i4>6029384</vt:i4>
      </vt:variant>
      <vt:variant>
        <vt:i4>24</vt:i4>
      </vt:variant>
      <vt:variant>
        <vt:i4>0</vt:i4>
      </vt:variant>
      <vt:variant>
        <vt:i4>5</vt:i4>
      </vt:variant>
      <vt:variant>
        <vt:lpwstr>https://airtable.com/app4kI2dwKr2Wg8zg/pagVS0ka1uhbl3Pxb/form</vt:lpwstr>
      </vt:variant>
      <vt:variant>
        <vt:lpwstr/>
      </vt:variant>
      <vt:variant>
        <vt:i4>6619164</vt:i4>
      </vt:variant>
      <vt:variant>
        <vt:i4>21</vt:i4>
      </vt:variant>
      <vt:variant>
        <vt:i4>0</vt:i4>
      </vt:variant>
      <vt:variant>
        <vt:i4>5</vt:i4>
      </vt:variant>
      <vt:variant>
        <vt:lpwstr>mailto:carly@melbournefringe.com.au</vt:lpwstr>
      </vt:variant>
      <vt:variant>
        <vt:lpwstr/>
      </vt:variant>
      <vt:variant>
        <vt:i4>5767238</vt:i4>
      </vt:variant>
      <vt:variant>
        <vt:i4>18</vt:i4>
      </vt:variant>
      <vt:variant>
        <vt:i4>0</vt:i4>
      </vt:variant>
      <vt:variant>
        <vt:i4>5</vt:i4>
      </vt:variant>
      <vt:variant>
        <vt:lpwstr>https://nrschat.nrscall.gov.au/nrs/internetrelay?</vt:lpwstr>
      </vt:variant>
      <vt:variant>
        <vt:lpwstr/>
      </vt:variant>
      <vt:variant>
        <vt:i4>5177392</vt:i4>
      </vt:variant>
      <vt:variant>
        <vt:i4>15</vt:i4>
      </vt:variant>
      <vt:variant>
        <vt:i4>0</vt:i4>
      </vt:variant>
      <vt:variant>
        <vt:i4>5</vt:i4>
      </vt:variant>
      <vt:variant>
        <vt:lpwstr>mailto:olly@melbournefringe.com.au</vt:lpwstr>
      </vt:variant>
      <vt:variant>
        <vt:lpwstr/>
      </vt:variant>
      <vt:variant>
        <vt:i4>7667732</vt:i4>
      </vt:variant>
      <vt:variant>
        <vt:i4>12</vt:i4>
      </vt:variant>
      <vt:variant>
        <vt:i4>0</vt:i4>
      </vt:variant>
      <vt:variant>
        <vt:i4>5</vt:i4>
      </vt:variant>
      <vt:variant>
        <vt:lpwstr>mailto:milly@melbournefringe.com.au</vt:lpwstr>
      </vt:variant>
      <vt:variant>
        <vt:lpwstr/>
      </vt:variant>
      <vt:variant>
        <vt:i4>6029384</vt:i4>
      </vt:variant>
      <vt:variant>
        <vt:i4>9</vt:i4>
      </vt:variant>
      <vt:variant>
        <vt:i4>0</vt:i4>
      </vt:variant>
      <vt:variant>
        <vt:i4>5</vt:i4>
      </vt:variant>
      <vt:variant>
        <vt:lpwstr>https://airtable.com/app4kI2dwKr2Wg8zg/pagVS0ka1uhbl3Pxb/form</vt:lpwstr>
      </vt:variant>
      <vt:variant>
        <vt:lpwstr/>
      </vt:variant>
      <vt:variant>
        <vt:i4>7667732</vt:i4>
      </vt:variant>
      <vt:variant>
        <vt:i4>6</vt:i4>
      </vt:variant>
      <vt:variant>
        <vt:i4>0</vt:i4>
      </vt:variant>
      <vt:variant>
        <vt:i4>5</vt:i4>
      </vt:variant>
      <vt:variant>
        <vt:lpwstr>mailto:milly@melbournefringe.com.au</vt:lpwstr>
      </vt:variant>
      <vt:variant>
        <vt:lpwstr/>
      </vt:variant>
      <vt:variant>
        <vt:i4>5177392</vt:i4>
      </vt:variant>
      <vt:variant>
        <vt:i4>3</vt:i4>
      </vt:variant>
      <vt:variant>
        <vt:i4>0</vt:i4>
      </vt:variant>
      <vt:variant>
        <vt:i4>5</vt:i4>
      </vt:variant>
      <vt:variant>
        <vt:lpwstr>mailto:olly@melbournefringe.com.au</vt:lpwstr>
      </vt:variant>
      <vt:variant>
        <vt:lpwstr/>
      </vt:variant>
      <vt:variant>
        <vt:i4>6029384</vt:i4>
      </vt:variant>
      <vt:variant>
        <vt:i4>0</vt:i4>
      </vt:variant>
      <vt:variant>
        <vt:i4>0</vt:i4>
      </vt:variant>
      <vt:variant>
        <vt:i4>5</vt:i4>
      </vt:variant>
      <vt:variant>
        <vt:lpwstr>https://airtable.com/app4kI2dwKr2Wg8zg/pagVS0ka1uhbl3Pxb/form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Delahunty</dc:creator>
  <cp:keywords/>
  <dc:description/>
  <cp:lastModifiedBy>Olly Lawrence</cp:lastModifiedBy>
  <cp:revision>234</cp:revision>
  <dcterms:created xsi:type="dcterms:W3CDTF">2025-02-27T21:49:00Z</dcterms:created>
  <dcterms:modified xsi:type="dcterms:W3CDTF">2025-03-05T23:38:00Z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MediaServiceImageTags">
    <vt:lpwstr/>
  </property>
</Properties>
</file>