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9302A" w14:textId="63D07FB5" w:rsidR="4EDEFD42" w:rsidRDefault="12CD65CB" w:rsidP="1719B959">
      <w:pPr>
        <w:pStyle w:val="Title"/>
      </w:pPr>
      <w:r>
        <w:t>Cover Page</w:t>
      </w:r>
    </w:p>
    <w:p w14:paraId="390E66BE" w14:textId="0E57666A" w:rsidR="368B739B" w:rsidRDefault="368B739B" w:rsidP="1719B959">
      <w:pPr>
        <w:pStyle w:val="Subtitle"/>
      </w:pPr>
      <w:r>
        <w:t>Show Name</w:t>
      </w:r>
      <w:r w:rsidR="035B4F72">
        <w:t>:</w:t>
      </w:r>
      <w:r>
        <w:tab/>
      </w:r>
      <w:r>
        <w:tab/>
      </w:r>
      <w:r w:rsidR="00EA7CA4">
        <w:t xml:space="preserve">Louis </w:t>
      </w:r>
      <w:proofErr w:type="spellStart"/>
      <w:r w:rsidR="00EA7CA4">
        <w:t>Prandolini</w:t>
      </w:r>
      <w:proofErr w:type="spellEnd"/>
      <w:r w:rsidR="00EA7CA4">
        <w:t xml:space="preserve"> Cracks a Cold Case</w:t>
      </w:r>
    </w:p>
    <w:p w14:paraId="48155861" w14:textId="7F2598D0" w:rsidR="1719B959" w:rsidRDefault="1719B959" w:rsidP="1719B959"/>
    <w:p w14:paraId="6FD8B0DF" w14:textId="13291207" w:rsidR="368B739B" w:rsidRDefault="368B739B" w:rsidP="1719B959">
      <w:pPr>
        <w:pStyle w:val="Subtitle"/>
      </w:pPr>
      <w:r>
        <w:t>Date of Show</w:t>
      </w:r>
      <w:r w:rsidR="4138918E">
        <w:t>:</w:t>
      </w:r>
      <w:r>
        <w:tab/>
      </w:r>
      <w:r>
        <w:tab/>
      </w:r>
      <w:r w:rsidR="00EA7CA4">
        <w:t>Tue 15 Oct - Sat 19 Oct 2024, 9:15pm - 10:15pm</w:t>
      </w:r>
    </w:p>
    <w:p w14:paraId="08D62769" w14:textId="485D2A7B" w:rsidR="1719B959" w:rsidRDefault="1719B959" w:rsidP="1719B959"/>
    <w:p w14:paraId="5AC10442" w14:textId="53D1C6FD" w:rsidR="368B739B" w:rsidRDefault="368B739B" w:rsidP="1719B959">
      <w:pPr>
        <w:pStyle w:val="Subtitle"/>
      </w:pPr>
      <w:r>
        <w:t>Duration</w:t>
      </w:r>
      <w:r w:rsidR="32D7E57D">
        <w:t>:</w:t>
      </w:r>
      <w:r>
        <w:tab/>
      </w:r>
      <w:r>
        <w:tab/>
      </w:r>
      <w:r>
        <w:tab/>
      </w:r>
      <w:r w:rsidR="00EA7CA4">
        <w:t>60 minutes</w:t>
      </w:r>
      <w:r w:rsidR="6BDDF817">
        <w:t xml:space="preserve"> </w:t>
      </w:r>
    </w:p>
    <w:p w14:paraId="5D0AE036" w14:textId="2EF02C06" w:rsidR="1719B959" w:rsidRDefault="1719B959" w:rsidP="1719B959"/>
    <w:p w14:paraId="6C490BC1" w14:textId="77777777" w:rsidR="00EA7CA4" w:rsidRDefault="11B4C77B" w:rsidP="1719B959">
      <w:pPr>
        <w:pStyle w:val="Subtitle"/>
      </w:pPr>
      <w:r>
        <w:t>Locatio</w:t>
      </w:r>
      <w:r w:rsidR="2BB2BCBD">
        <w:t>n</w:t>
      </w:r>
      <w:r w:rsidR="2253FD23">
        <w:t>:</w:t>
      </w:r>
      <w:r w:rsidR="3A2F1281">
        <w:tab/>
      </w:r>
      <w:r w:rsidR="3A2F1281">
        <w:tab/>
      </w:r>
      <w:r w:rsidR="3A2F1281">
        <w:tab/>
      </w:r>
      <w:r w:rsidR="00EA7CA4">
        <w:t>Bard’s Apothecary, Shop 7, 24 Crossley St</w:t>
      </w:r>
    </w:p>
    <w:p w14:paraId="65AD0ED2" w14:textId="4990CDBA" w:rsidR="3A2F1281" w:rsidRDefault="00EA7CA4" w:rsidP="00EA7CA4">
      <w:pPr>
        <w:pStyle w:val="Subtitle"/>
        <w:ind w:left="2160" w:firstLine="720"/>
      </w:pPr>
      <w:r>
        <w:t>Melbourne VIC 3000</w:t>
      </w:r>
    </w:p>
    <w:p w14:paraId="7F7BAD01" w14:textId="533128D1" w:rsidR="3A2F1281" w:rsidRDefault="3A2F1281" w:rsidP="1719B959">
      <w:pPr>
        <w:pStyle w:val="Subtitle"/>
        <w:ind w:left="2160" w:firstLine="720"/>
      </w:pPr>
    </w:p>
    <w:p w14:paraId="6D602B28" w14:textId="44B7B1F7" w:rsidR="1719B959" w:rsidRDefault="1719B959" w:rsidP="1719B959"/>
    <w:p w14:paraId="56331A29" w14:textId="017F710A" w:rsidR="00FF152E" w:rsidRDefault="00FF152E" w:rsidP="1719B959"/>
    <w:p w14:paraId="11202D74" w14:textId="77777777" w:rsidR="00FF152E" w:rsidRDefault="00FF152E" w:rsidP="1719B959"/>
    <w:p w14:paraId="0F92C46A" w14:textId="42B89ECA" w:rsidR="1719B959" w:rsidRDefault="1719B959" w:rsidP="1719B959"/>
    <w:p w14:paraId="5BE7E65D" w14:textId="29A74ABF" w:rsidR="1719B959" w:rsidRDefault="1719B959" w:rsidP="1719B959"/>
    <w:p w14:paraId="67FC7DDF" w14:textId="47C4FD49" w:rsidR="1719B959" w:rsidRDefault="1719B959" w:rsidP="1719B959"/>
    <w:p w14:paraId="25BC1EE6" w14:textId="5724BCF2" w:rsidR="1719B959" w:rsidRDefault="1719B959" w:rsidP="1719B959"/>
    <w:p w14:paraId="13A38F99" w14:textId="0BD7EDF6" w:rsidR="1719B959" w:rsidRDefault="1719B959" w:rsidP="1719B959"/>
    <w:p w14:paraId="59CF6061" w14:textId="76FECE25" w:rsidR="1719B959" w:rsidRDefault="1719B959" w:rsidP="1719B959"/>
    <w:p w14:paraId="058A25D4" w14:textId="3F5D63E3" w:rsidR="1719B959" w:rsidRDefault="1719B959" w:rsidP="1719B959"/>
    <w:p w14:paraId="31CDC38D" w14:textId="506EED9E" w:rsidR="1719B959" w:rsidRDefault="1719B959" w:rsidP="1719B959"/>
    <w:p w14:paraId="79D29240" w14:textId="1FF7C85F" w:rsidR="1719B959" w:rsidRDefault="1719B959" w:rsidP="1719B959"/>
    <w:p w14:paraId="7FCEB44F" w14:textId="77777777" w:rsidR="00EA7CA4" w:rsidRDefault="00EA7CA4" w:rsidP="1719B959"/>
    <w:p w14:paraId="5C078F5E" w14:textId="2F8999D1" w:rsidR="1719B959" w:rsidRDefault="1719B959" w:rsidP="1719B959"/>
    <w:p w14:paraId="6ECD235C" w14:textId="0FAEB830" w:rsidR="4EDEFD42" w:rsidRDefault="12CD65CB" w:rsidP="1719B959">
      <w:pPr>
        <w:pStyle w:val="Title"/>
      </w:pPr>
      <w:r>
        <w:lastRenderedPageBreak/>
        <w:t>Content</w:t>
      </w:r>
      <w:r w:rsidR="00017535">
        <w:t>s</w:t>
      </w:r>
      <w:r>
        <w:t xml:space="preserve"> </w:t>
      </w:r>
      <w:r w:rsidRPr="1719B959">
        <w:rPr>
          <w:rStyle w:val="TitleChar"/>
        </w:rPr>
        <w:t>Page</w:t>
      </w:r>
    </w:p>
    <w:p w14:paraId="4037806B" w14:textId="2477B008" w:rsidR="4EDEFD42" w:rsidRDefault="00387400" w:rsidP="1719B959">
      <w:pPr>
        <w:pStyle w:val="ListParagraph"/>
        <w:numPr>
          <w:ilvl w:val="0"/>
          <w:numId w:val="2"/>
        </w:numPr>
      </w:pPr>
      <w:r>
        <w:t>Page 1:</w:t>
      </w:r>
      <w:r w:rsidR="2DF3B341">
        <w:t xml:space="preserve"> </w:t>
      </w:r>
      <w:r w:rsidR="34862434">
        <w:t>Title Page</w:t>
      </w:r>
      <w:r w:rsidR="23623E3C">
        <w:t xml:space="preserve"> </w:t>
      </w:r>
    </w:p>
    <w:p w14:paraId="446BDEF7" w14:textId="004413B3" w:rsidR="4EDEFD42" w:rsidRDefault="00387400" w:rsidP="1719B959">
      <w:pPr>
        <w:pStyle w:val="ListParagraph"/>
        <w:numPr>
          <w:ilvl w:val="0"/>
          <w:numId w:val="2"/>
        </w:numPr>
      </w:pPr>
      <w:r>
        <w:t>Page 2:</w:t>
      </w:r>
      <w:r w:rsidR="7084DC62">
        <w:t xml:space="preserve"> </w:t>
      </w:r>
      <w:r w:rsidR="34862434">
        <w:t>Contents Page</w:t>
      </w:r>
      <w:r w:rsidR="50A44F5F">
        <w:t xml:space="preserve"> </w:t>
      </w:r>
    </w:p>
    <w:p w14:paraId="7A9A295D" w14:textId="0EECB50D" w:rsidR="4EDEFD42" w:rsidRDefault="00387400" w:rsidP="1719B959">
      <w:pPr>
        <w:pStyle w:val="ListParagraph"/>
        <w:numPr>
          <w:ilvl w:val="0"/>
          <w:numId w:val="2"/>
        </w:numPr>
      </w:pPr>
      <w:r>
        <w:t>Page 3:</w:t>
      </w:r>
      <w:r w:rsidR="24B900AC">
        <w:t xml:space="preserve"> </w:t>
      </w:r>
      <w:r w:rsidR="34862434">
        <w:t xml:space="preserve">What to expect from </w:t>
      </w:r>
      <w:r w:rsidR="25F88A9B">
        <w:t>t</w:t>
      </w:r>
      <w:r w:rsidR="34862434">
        <w:t>his low sensory performance</w:t>
      </w:r>
    </w:p>
    <w:p w14:paraId="7D62778A" w14:textId="3EC1ED96" w:rsidR="4EDEFD42" w:rsidRDefault="00387400" w:rsidP="1719B959">
      <w:pPr>
        <w:pStyle w:val="ListParagraph"/>
        <w:numPr>
          <w:ilvl w:val="0"/>
          <w:numId w:val="2"/>
        </w:numPr>
      </w:pPr>
      <w:r>
        <w:t xml:space="preserve">Page </w:t>
      </w:r>
      <w:r w:rsidR="001B027F">
        <w:t>5</w:t>
      </w:r>
      <w:r>
        <w:t>:</w:t>
      </w:r>
      <w:r w:rsidR="4B1876A2">
        <w:t xml:space="preserve"> </w:t>
      </w:r>
      <w:r w:rsidR="34862434">
        <w:t>Getting to the Venue</w:t>
      </w:r>
    </w:p>
    <w:p w14:paraId="0CD49B3D" w14:textId="7883DFFD" w:rsidR="4EDEFD42" w:rsidRDefault="00387400" w:rsidP="1719B959">
      <w:pPr>
        <w:pStyle w:val="ListParagraph"/>
        <w:numPr>
          <w:ilvl w:val="0"/>
          <w:numId w:val="2"/>
        </w:numPr>
      </w:pPr>
      <w:r>
        <w:t xml:space="preserve">Page </w:t>
      </w:r>
      <w:r w:rsidR="001B027F">
        <w:t>8</w:t>
      </w:r>
      <w:r>
        <w:t>:</w:t>
      </w:r>
      <w:r w:rsidR="4B1876A2">
        <w:t xml:space="preserve"> </w:t>
      </w:r>
      <w:r w:rsidR="34862434">
        <w:t>Getting around the Venue</w:t>
      </w:r>
    </w:p>
    <w:p w14:paraId="1A0C117C" w14:textId="69258FEF" w:rsidR="4EDEFD42" w:rsidRDefault="00387400" w:rsidP="1719B959">
      <w:pPr>
        <w:pStyle w:val="ListParagraph"/>
        <w:numPr>
          <w:ilvl w:val="0"/>
          <w:numId w:val="2"/>
        </w:numPr>
      </w:pPr>
      <w:r>
        <w:t xml:space="preserve">Page </w:t>
      </w:r>
      <w:r w:rsidR="007B3E77">
        <w:t>1</w:t>
      </w:r>
      <w:r w:rsidR="001B027F">
        <w:t>2</w:t>
      </w:r>
      <w:r>
        <w:t>:</w:t>
      </w:r>
      <w:r w:rsidR="1F7079E9">
        <w:t xml:space="preserve"> </w:t>
      </w:r>
      <w:r w:rsidR="34862434">
        <w:t>The Stage</w:t>
      </w:r>
    </w:p>
    <w:p w14:paraId="55477A4F" w14:textId="5E416632" w:rsidR="4EDEFD42" w:rsidRDefault="00387400" w:rsidP="1719B959">
      <w:pPr>
        <w:pStyle w:val="ListParagraph"/>
        <w:numPr>
          <w:ilvl w:val="0"/>
          <w:numId w:val="2"/>
        </w:numPr>
      </w:pPr>
      <w:r>
        <w:t xml:space="preserve">Page </w:t>
      </w:r>
      <w:r w:rsidR="007B3E77">
        <w:t>1</w:t>
      </w:r>
      <w:r w:rsidR="00017535">
        <w:t>5</w:t>
      </w:r>
      <w:r>
        <w:t>:</w:t>
      </w:r>
      <w:r w:rsidR="1F7079E9">
        <w:t xml:space="preserve"> </w:t>
      </w:r>
      <w:r w:rsidR="34862434">
        <w:t>The Performers</w:t>
      </w:r>
    </w:p>
    <w:p w14:paraId="4BC7D035" w14:textId="1C374715" w:rsidR="4EDEFD42" w:rsidRDefault="00387400" w:rsidP="1719B959">
      <w:pPr>
        <w:pStyle w:val="ListParagraph"/>
        <w:numPr>
          <w:ilvl w:val="0"/>
          <w:numId w:val="2"/>
        </w:numPr>
      </w:pPr>
      <w:r>
        <w:t xml:space="preserve">Page </w:t>
      </w:r>
      <w:r w:rsidR="006A0043">
        <w:t>1</w:t>
      </w:r>
      <w:r w:rsidR="00017535">
        <w:t>7</w:t>
      </w:r>
      <w:r>
        <w:t xml:space="preserve">: </w:t>
      </w:r>
      <w:r w:rsidR="3C3B2327">
        <w:t xml:space="preserve"> </w:t>
      </w:r>
      <w:r w:rsidR="34862434">
        <w:t>Content Advice</w:t>
      </w:r>
    </w:p>
    <w:p w14:paraId="4B6FB734" w14:textId="5090AAE6" w:rsidR="4EDEFD42" w:rsidRDefault="00387400" w:rsidP="1719B959">
      <w:pPr>
        <w:pStyle w:val="ListParagraph"/>
        <w:numPr>
          <w:ilvl w:val="0"/>
          <w:numId w:val="2"/>
        </w:numPr>
      </w:pPr>
      <w:r>
        <w:t xml:space="preserve">Page </w:t>
      </w:r>
      <w:r w:rsidR="006A0043">
        <w:t>1</w:t>
      </w:r>
      <w:r w:rsidR="00017535">
        <w:t>8</w:t>
      </w:r>
      <w:r w:rsidR="006A0043">
        <w:t>:</w:t>
      </w:r>
      <w:r>
        <w:t xml:space="preserve"> </w:t>
      </w:r>
      <w:r w:rsidR="3C3B2327">
        <w:t xml:space="preserve"> </w:t>
      </w:r>
      <w:r w:rsidR="34862434">
        <w:t>Feedback</w:t>
      </w:r>
    </w:p>
    <w:p w14:paraId="1F9510B2" w14:textId="1565796F" w:rsidR="4EDEFD42" w:rsidRDefault="4EDEFD42" w:rsidP="1719B959"/>
    <w:p w14:paraId="2A64CE6D" w14:textId="699AAE0E" w:rsidR="4EDEFD42" w:rsidRDefault="4EDEFD42" w:rsidP="1719B959"/>
    <w:p w14:paraId="6540D619" w14:textId="31DBCE23" w:rsidR="4EDEFD42" w:rsidRDefault="4EDEFD42" w:rsidP="1719B959"/>
    <w:p w14:paraId="76BBF470" w14:textId="126862B3" w:rsidR="4EDEFD42" w:rsidRDefault="4EDEFD42" w:rsidP="1719B959"/>
    <w:p w14:paraId="65371015" w14:textId="17416F7B" w:rsidR="4EDEFD42" w:rsidRDefault="4EDEFD42" w:rsidP="1719B959"/>
    <w:p w14:paraId="445E7F0D" w14:textId="783CE67E" w:rsidR="009B3B3F" w:rsidRDefault="009B3B3F" w:rsidP="1719B959"/>
    <w:p w14:paraId="536368A2" w14:textId="27B1E83E" w:rsidR="009B3B3F" w:rsidRDefault="009B3B3F" w:rsidP="1719B959"/>
    <w:p w14:paraId="6F2760BF" w14:textId="54B77180" w:rsidR="009B3B3F" w:rsidRDefault="009B3B3F" w:rsidP="1719B959"/>
    <w:p w14:paraId="1C8A2DEB" w14:textId="7C1051DB" w:rsidR="009B3B3F" w:rsidRDefault="009B3B3F" w:rsidP="1719B959"/>
    <w:p w14:paraId="19213553" w14:textId="2A0760E2" w:rsidR="009B3B3F" w:rsidRDefault="009B3B3F" w:rsidP="1719B959"/>
    <w:p w14:paraId="781C8CA0" w14:textId="77777777" w:rsidR="009B3B3F" w:rsidRDefault="009B3B3F" w:rsidP="1719B959"/>
    <w:p w14:paraId="00B47C79" w14:textId="01288664" w:rsidR="4EDEFD42" w:rsidRDefault="4EDEFD42" w:rsidP="1719B959"/>
    <w:p w14:paraId="78EA0FD9" w14:textId="37E825B3" w:rsidR="4EDEFD42" w:rsidRDefault="4EDEFD42" w:rsidP="1719B959"/>
    <w:p w14:paraId="5FFB0630" w14:textId="3C294830" w:rsidR="00EA7CA4" w:rsidRDefault="00EA7CA4" w:rsidP="1719B959"/>
    <w:p w14:paraId="16C330BB" w14:textId="77777777" w:rsidR="00EA7CA4" w:rsidRDefault="00EA7CA4" w:rsidP="1719B959"/>
    <w:p w14:paraId="368AEA25" w14:textId="55F2861A" w:rsidR="4EDEFD42" w:rsidRDefault="4EDEFD42" w:rsidP="1719B959"/>
    <w:p w14:paraId="540F839D" w14:textId="77777777" w:rsidR="00747EAA" w:rsidRDefault="00747EAA" w:rsidP="1719B959"/>
    <w:p w14:paraId="73B89247" w14:textId="426C708D" w:rsidR="4EDEFD42" w:rsidRDefault="12CD65CB" w:rsidP="1719B959">
      <w:pPr>
        <w:pStyle w:val="Title"/>
      </w:pPr>
      <w:r>
        <w:lastRenderedPageBreak/>
        <w:t>What to Expect</w:t>
      </w:r>
    </w:p>
    <w:p w14:paraId="2F0EB3FF" w14:textId="008BF7BE" w:rsidR="001C5C92" w:rsidRDefault="2CBDA91F" w:rsidP="1719B959">
      <w:r>
        <w:t>For this specific presentation, you can expect the following features to be available:</w:t>
      </w:r>
    </w:p>
    <w:p w14:paraId="14ABF404" w14:textId="01664F1D" w:rsidR="0005579D" w:rsidRDefault="0005579D" w:rsidP="0005579D">
      <w:pPr>
        <w:spacing w:after="0" w:line="278" w:lineRule="auto"/>
        <w:rPr>
          <w:rFonts w:ascii="Aptos" w:eastAsia="Aptos" w:hAnsi="Aptos" w:cs="Aptos"/>
          <w:b/>
          <w:bCs/>
          <w:color w:val="000000" w:themeColor="text1"/>
        </w:rPr>
      </w:pPr>
      <w:r w:rsidRPr="0005579D">
        <w:rPr>
          <w:rFonts w:ascii="Aptos" w:eastAsia="Aptos" w:hAnsi="Aptos" w:cs="Aptos"/>
          <w:b/>
          <w:bCs/>
          <w:color w:val="000000" w:themeColor="text1"/>
        </w:rPr>
        <w:t>Consultation with a member of the neurodivergent arts community</w:t>
      </w:r>
    </w:p>
    <w:p w14:paraId="4A8D0864" w14:textId="4B26BA6F" w:rsidR="0005579D" w:rsidRDefault="0005579D" w:rsidP="0005579D">
      <w:r w:rsidRPr="0005579D">
        <w:t xml:space="preserve">A member of the arts community who identifies as neurodivergent has been consulted to assess the work and provide feedback on any necessary changes for it to be considered a Low Sensory experience. </w:t>
      </w:r>
      <w:r>
        <w:t>They have experience in writing, performing, and producing theatre.</w:t>
      </w:r>
    </w:p>
    <w:p w14:paraId="42216E16" w14:textId="77777777" w:rsidR="0005579D" w:rsidRPr="0005579D" w:rsidRDefault="0005579D" w:rsidP="0005579D">
      <w:pPr>
        <w:spacing w:after="0" w:line="278" w:lineRule="auto"/>
        <w:rPr>
          <w:b/>
          <w:bCs/>
        </w:rPr>
      </w:pPr>
      <w:r w:rsidRPr="0005579D">
        <w:rPr>
          <w:rFonts w:ascii="Aptos" w:eastAsia="Aptos" w:hAnsi="Aptos" w:cs="Aptos"/>
          <w:b/>
          <w:bCs/>
          <w:color w:val="000000" w:themeColor="text1"/>
        </w:rPr>
        <w:t>Low sensory translation of the performance lighting</w:t>
      </w:r>
      <w:r w:rsidRPr="0005579D">
        <w:rPr>
          <w:b/>
          <w:bCs/>
        </w:rPr>
        <w:t xml:space="preserve"> </w:t>
      </w:r>
    </w:p>
    <w:p w14:paraId="0F7D8493" w14:textId="368FB11F" w:rsidR="0005579D" w:rsidRDefault="0005579D" w:rsidP="0005579D">
      <w:r>
        <w:t>The lighting for the show is augmented to be a low sensory version of a standard showing. The original experience of the show will be preserved through these changes.</w:t>
      </w:r>
    </w:p>
    <w:p w14:paraId="6720DFD1" w14:textId="55AB9BE5" w:rsidR="0005579D" w:rsidRPr="0005579D" w:rsidRDefault="0005579D" w:rsidP="0005579D">
      <w:pPr>
        <w:spacing w:after="0" w:line="278" w:lineRule="auto"/>
        <w:rPr>
          <w:b/>
          <w:bCs/>
        </w:rPr>
      </w:pPr>
      <w:r w:rsidRPr="0005579D">
        <w:rPr>
          <w:rFonts w:ascii="Aptos" w:eastAsia="Aptos" w:hAnsi="Aptos" w:cs="Aptos"/>
          <w:b/>
          <w:bCs/>
          <w:color w:val="000000" w:themeColor="text1"/>
        </w:rPr>
        <w:t xml:space="preserve">Low sensory translation of the performance </w:t>
      </w:r>
      <w:r>
        <w:rPr>
          <w:rFonts w:ascii="Aptos" w:eastAsia="Aptos" w:hAnsi="Aptos" w:cs="Aptos"/>
          <w:b/>
          <w:bCs/>
          <w:color w:val="000000" w:themeColor="text1"/>
        </w:rPr>
        <w:t>sound</w:t>
      </w:r>
      <w:r w:rsidRPr="0005579D">
        <w:rPr>
          <w:b/>
          <w:bCs/>
        </w:rPr>
        <w:t xml:space="preserve"> </w:t>
      </w:r>
    </w:p>
    <w:p w14:paraId="7337385A" w14:textId="33887B75" w:rsidR="0005579D" w:rsidRDefault="0005579D" w:rsidP="0005579D">
      <w:r>
        <w:t>The lighting for the show is augmented to be a low sensory version of a standard showing. The original experience of the show will be preserved through these changes.</w:t>
      </w:r>
    </w:p>
    <w:p w14:paraId="71462113" w14:textId="77777777" w:rsidR="0005579D" w:rsidRPr="0005579D" w:rsidRDefault="0005579D" w:rsidP="0005579D">
      <w:pPr>
        <w:spacing w:after="0" w:line="278" w:lineRule="auto"/>
        <w:rPr>
          <w:b/>
          <w:bCs/>
        </w:rPr>
      </w:pPr>
      <w:r w:rsidRPr="0005579D">
        <w:rPr>
          <w:rFonts w:ascii="Aptos" w:eastAsia="Aptos" w:hAnsi="Aptos" w:cs="Aptos"/>
          <w:b/>
          <w:bCs/>
          <w:color w:val="000000" w:themeColor="text1"/>
        </w:rPr>
        <w:t>Low sensory translation of the performance lighting</w:t>
      </w:r>
      <w:r w:rsidRPr="0005579D">
        <w:rPr>
          <w:b/>
          <w:bCs/>
        </w:rPr>
        <w:t xml:space="preserve"> </w:t>
      </w:r>
    </w:p>
    <w:p w14:paraId="2A6FD19C" w14:textId="6E461FDA" w:rsidR="0005579D" w:rsidRDefault="0005579D" w:rsidP="0005579D">
      <w:r>
        <w:t>The lighting for the show is augmented to be a low sensory version of a standard showing. The original experience of the show will be preserved through these changes.</w:t>
      </w:r>
    </w:p>
    <w:p w14:paraId="382428FC" w14:textId="37B291DD" w:rsidR="0005579D" w:rsidRPr="0005579D" w:rsidRDefault="0005579D" w:rsidP="0005579D">
      <w:pPr>
        <w:spacing w:after="0" w:line="278" w:lineRule="auto"/>
        <w:rPr>
          <w:b/>
          <w:bCs/>
        </w:rPr>
      </w:pPr>
      <w:r>
        <w:rPr>
          <w:rFonts w:ascii="Aptos" w:eastAsia="Aptos" w:hAnsi="Aptos" w:cs="Aptos"/>
          <w:b/>
          <w:bCs/>
          <w:color w:val="000000" w:themeColor="text1"/>
        </w:rPr>
        <w:t>Addition of the house lights at a low level</w:t>
      </w:r>
      <w:r w:rsidRPr="0005579D">
        <w:rPr>
          <w:b/>
          <w:bCs/>
        </w:rPr>
        <w:t xml:space="preserve"> </w:t>
      </w:r>
    </w:p>
    <w:p w14:paraId="1340CDCF" w14:textId="58778B9D" w:rsidR="0005579D" w:rsidRDefault="0005579D" w:rsidP="0005579D">
      <w:r>
        <w:t>The house lights are left on at an “airplane at night-time” level.</w:t>
      </w:r>
    </w:p>
    <w:p w14:paraId="4E56558D" w14:textId="6F14B48C" w:rsidR="0005579D" w:rsidRPr="0005579D" w:rsidRDefault="0005579D" w:rsidP="0005579D">
      <w:pPr>
        <w:spacing w:after="0" w:line="278" w:lineRule="auto"/>
        <w:rPr>
          <w:b/>
          <w:bCs/>
        </w:rPr>
      </w:pPr>
      <w:r>
        <w:rPr>
          <w:rFonts w:ascii="Aptos" w:eastAsia="Aptos" w:hAnsi="Aptos" w:cs="Aptos"/>
          <w:b/>
          <w:bCs/>
          <w:color w:val="000000" w:themeColor="text1"/>
        </w:rPr>
        <w:t>Open door policy</w:t>
      </w:r>
    </w:p>
    <w:p w14:paraId="7D33FBF8" w14:textId="59261AF4" w:rsidR="0005579D" w:rsidRDefault="0005579D" w:rsidP="0005579D">
      <w:pPr>
        <w:rPr>
          <w:rFonts w:ascii="Segoe UI" w:eastAsia="Segoe UI" w:hAnsi="Segoe UI" w:cs="Segoe UI"/>
          <w:color w:val="000000" w:themeColor="text1"/>
          <w:sz w:val="22"/>
          <w:szCs w:val="22"/>
        </w:rPr>
      </w:pPr>
      <w:r>
        <w:t xml:space="preserve">No lock out - people can come and go as they please. </w:t>
      </w:r>
      <w:r>
        <w:rPr>
          <w:rFonts w:ascii="Segoe UI" w:eastAsia="Segoe UI" w:hAnsi="Segoe UI" w:cs="Segoe UI"/>
          <w:color w:val="000000" w:themeColor="text1"/>
          <w:sz w:val="22"/>
          <w:szCs w:val="22"/>
        </w:rPr>
        <w:t>Audiences are asked to be aware of the sound of walking up and down the stairs so as not to disturb others who may be sensitive.</w:t>
      </w:r>
    </w:p>
    <w:p w14:paraId="5BB3E0C5" w14:textId="4A5FC038" w:rsidR="0005579D" w:rsidRPr="0005579D" w:rsidRDefault="0005579D" w:rsidP="0005579D">
      <w:pPr>
        <w:spacing w:after="0" w:line="278" w:lineRule="auto"/>
        <w:rPr>
          <w:b/>
          <w:bCs/>
        </w:rPr>
      </w:pPr>
      <w:r>
        <w:rPr>
          <w:rFonts w:ascii="Aptos" w:eastAsia="Aptos" w:hAnsi="Aptos" w:cs="Aptos"/>
          <w:b/>
          <w:bCs/>
          <w:color w:val="000000" w:themeColor="text1"/>
        </w:rPr>
        <w:t>Walkaround policy</w:t>
      </w:r>
    </w:p>
    <w:p w14:paraId="25E4F5BB" w14:textId="7581563E" w:rsidR="0005579D" w:rsidRDefault="0005579D" w:rsidP="0005579D">
      <w:pPr>
        <w:rPr>
          <w:rFonts w:ascii="Segoe UI" w:eastAsia="Segoe UI" w:hAnsi="Segoe UI" w:cs="Segoe UI"/>
          <w:color w:val="000000" w:themeColor="text1"/>
          <w:sz w:val="22"/>
          <w:szCs w:val="22"/>
        </w:rPr>
      </w:pPr>
      <w:r>
        <w:t xml:space="preserve">People can rock, stim, hum, pace, change seats, and come/go as they need/please. </w:t>
      </w:r>
      <w:r>
        <w:rPr>
          <w:rFonts w:ascii="Segoe UI" w:eastAsia="Segoe UI" w:hAnsi="Segoe UI" w:cs="Segoe UI"/>
          <w:color w:val="000000" w:themeColor="text1"/>
          <w:sz w:val="22"/>
          <w:szCs w:val="22"/>
        </w:rPr>
        <w:t>Audiences are asked to be aware of others who may be sensitive to or are distracted by sound.</w:t>
      </w:r>
    </w:p>
    <w:p w14:paraId="273FFC3D" w14:textId="6BCDE236" w:rsidR="0005579D" w:rsidRPr="0005579D" w:rsidRDefault="0005579D" w:rsidP="0005579D">
      <w:pPr>
        <w:spacing w:after="0" w:line="278" w:lineRule="auto"/>
        <w:rPr>
          <w:b/>
          <w:bCs/>
        </w:rPr>
      </w:pPr>
      <w:r>
        <w:rPr>
          <w:rFonts w:ascii="Aptos" w:eastAsia="Aptos" w:hAnsi="Aptos" w:cs="Aptos"/>
          <w:b/>
          <w:bCs/>
          <w:color w:val="000000" w:themeColor="text1"/>
        </w:rPr>
        <w:t>Open phone policy</w:t>
      </w:r>
    </w:p>
    <w:p w14:paraId="7DD6747E" w14:textId="3D850407" w:rsidR="0005579D" w:rsidRDefault="0005579D" w:rsidP="0005579D">
      <w:pPr>
        <w:rPr>
          <w:rFonts w:ascii="Segoe UI" w:eastAsia="Segoe UI" w:hAnsi="Segoe UI" w:cs="Segoe UI"/>
          <w:color w:val="000000" w:themeColor="text1"/>
          <w:sz w:val="22"/>
          <w:szCs w:val="22"/>
        </w:rPr>
      </w:pPr>
      <w:r>
        <w:t>Audience can use support devices during the performance. Recording is discouraged.</w:t>
      </w:r>
      <w:r>
        <w:rPr>
          <w:rFonts w:ascii="Segoe UI" w:eastAsia="Segoe UI" w:hAnsi="Segoe UI" w:cs="Segoe UI"/>
          <w:color w:val="000000" w:themeColor="text1"/>
          <w:sz w:val="22"/>
          <w:szCs w:val="22"/>
        </w:rPr>
        <w:t xml:space="preserve"> We also ask that phones are kept on </w:t>
      </w:r>
      <w:proofErr w:type="gramStart"/>
      <w:r>
        <w:rPr>
          <w:rFonts w:ascii="Segoe UI" w:eastAsia="Segoe UI" w:hAnsi="Segoe UI" w:cs="Segoe UI"/>
          <w:color w:val="000000" w:themeColor="text1"/>
          <w:sz w:val="22"/>
          <w:szCs w:val="22"/>
        </w:rPr>
        <w:t>silent</w:t>
      </w:r>
      <w:proofErr w:type="gramEnd"/>
      <w:r>
        <w:rPr>
          <w:rFonts w:ascii="Segoe UI" w:eastAsia="Segoe UI" w:hAnsi="Segoe UI" w:cs="Segoe UI"/>
          <w:color w:val="000000" w:themeColor="text1"/>
          <w:sz w:val="22"/>
          <w:szCs w:val="22"/>
        </w:rPr>
        <w:t xml:space="preserve"> so they do not create sudden noises, and kept at a low brightness so as not to disturb others.</w:t>
      </w:r>
    </w:p>
    <w:p w14:paraId="7D8D8950" w14:textId="1E1B943B" w:rsidR="001B027F" w:rsidRPr="0005579D" w:rsidRDefault="001B027F" w:rsidP="001B027F">
      <w:pPr>
        <w:spacing w:after="0" w:line="278" w:lineRule="auto"/>
        <w:rPr>
          <w:b/>
          <w:bCs/>
        </w:rPr>
      </w:pPr>
      <w:r>
        <w:rPr>
          <w:rFonts w:ascii="Aptos" w:eastAsia="Aptos" w:hAnsi="Aptos" w:cs="Aptos"/>
          <w:b/>
          <w:bCs/>
          <w:color w:val="000000" w:themeColor="text1"/>
        </w:rPr>
        <w:t>Event facilitation by a member of the neurodivergent arts community</w:t>
      </w:r>
    </w:p>
    <w:p w14:paraId="32F86027" w14:textId="3448DFFB" w:rsidR="001B027F" w:rsidRDefault="001B027F" w:rsidP="0005579D">
      <w:pPr>
        <w:rPr>
          <w:rFonts w:ascii="Segoe UI" w:eastAsia="Segoe UI" w:hAnsi="Segoe UI" w:cs="Segoe UI"/>
          <w:color w:val="000000" w:themeColor="text1"/>
          <w:sz w:val="22"/>
          <w:szCs w:val="22"/>
        </w:rPr>
      </w:pPr>
      <w:r>
        <w:t xml:space="preserve">The performance day in question is overseen by a theatre maker with lived experience of, and connection with, the neurodivergent community. They will oversee the process, giving </w:t>
      </w:r>
      <w:r>
        <w:lastRenderedPageBreak/>
        <w:t>FOH staff a briefing, introducing the show to the audience, and being on hand to assist with any incidents related to sensory overwhelm.</w:t>
      </w:r>
    </w:p>
    <w:p w14:paraId="06EDB7EF" w14:textId="2480ED91" w:rsidR="0005579D" w:rsidRPr="0005579D" w:rsidRDefault="0005579D" w:rsidP="0005579D">
      <w:pPr>
        <w:spacing w:after="0" w:line="278" w:lineRule="auto"/>
        <w:rPr>
          <w:b/>
          <w:bCs/>
        </w:rPr>
      </w:pPr>
      <w:r>
        <w:rPr>
          <w:rFonts w:ascii="Aptos" w:eastAsia="Aptos" w:hAnsi="Aptos" w:cs="Aptos"/>
          <w:b/>
          <w:bCs/>
          <w:color w:val="000000" w:themeColor="text1"/>
        </w:rPr>
        <w:t>Capped tickets</w:t>
      </w:r>
    </w:p>
    <w:p w14:paraId="2C6056C6" w14:textId="6AC56710" w:rsidR="0005579D" w:rsidRDefault="0005579D" w:rsidP="0005579D">
      <w:pPr>
        <w:rPr>
          <w:rFonts w:ascii="Segoe UI" w:eastAsia="Segoe UI" w:hAnsi="Segoe UI" w:cs="Segoe UI"/>
          <w:color w:val="000000" w:themeColor="text1"/>
          <w:sz w:val="22"/>
          <w:szCs w:val="22"/>
        </w:rPr>
      </w:pPr>
      <w:r>
        <w:t xml:space="preserve">80% of total seats are available. </w:t>
      </w:r>
      <w:r>
        <w:rPr>
          <w:rFonts w:ascii="Segoe UI" w:eastAsia="Segoe UI" w:hAnsi="Segoe UI" w:cs="Segoe UI"/>
          <w:color w:val="000000" w:themeColor="text1"/>
          <w:sz w:val="22"/>
          <w:szCs w:val="22"/>
        </w:rPr>
        <w:t>The seating is also in cabaret form, which gives some more personal space to each person than in a standard theatre.</w:t>
      </w:r>
    </w:p>
    <w:p w14:paraId="320FCA92" w14:textId="22DB2353" w:rsidR="001B027F" w:rsidRDefault="001B027F" w:rsidP="0005579D">
      <w:pPr>
        <w:rPr>
          <w:rFonts w:ascii="Segoe UI" w:eastAsia="Segoe UI" w:hAnsi="Segoe UI" w:cs="Segoe UI"/>
          <w:color w:val="000000" w:themeColor="text1"/>
          <w:sz w:val="22"/>
          <w:szCs w:val="22"/>
        </w:rPr>
      </w:pPr>
    </w:p>
    <w:p w14:paraId="4BE6EA4A" w14:textId="74B6E921" w:rsidR="001B027F" w:rsidRDefault="001B027F" w:rsidP="0005579D">
      <w:pPr>
        <w:rPr>
          <w:rFonts w:ascii="Segoe UI" w:eastAsia="Segoe UI" w:hAnsi="Segoe UI" w:cs="Segoe UI"/>
          <w:color w:val="000000" w:themeColor="text1"/>
          <w:sz w:val="22"/>
          <w:szCs w:val="22"/>
        </w:rPr>
      </w:pPr>
    </w:p>
    <w:p w14:paraId="281A856F" w14:textId="1C7DC346" w:rsidR="001B027F" w:rsidRDefault="001B027F" w:rsidP="0005579D">
      <w:pPr>
        <w:rPr>
          <w:rFonts w:ascii="Segoe UI" w:eastAsia="Segoe UI" w:hAnsi="Segoe UI" w:cs="Segoe UI"/>
          <w:color w:val="000000" w:themeColor="text1"/>
          <w:sz w:val="22"/>
          <w:szCs w:val="22"/>
        </w:rPr>
      </w:pPr>
    </w:p>
    <w:p w14:paraId="1FB92701" w14:textId="1D1A0B49" w:rsidR="001B027F" w:rsidRDefault="001B027F" w:rsidP="0005579D">
      <w:pPr>
        <w:rPr>
          <w:rFonts w:ascii="Segoe UI" w:eastAsia="Segoe UI" w:hAnsi="Segoe UI" w:cs="Segoe UI"/>
          <w:color w:val="000000" w:themeColor="text1"/>
          <w:sz w:val="22"/>
          <w:szCs w:val="22"/>
        </w:rPr>
      </w:pPr>
    </w:p>
    <w:p w14:paraId="0B2FB2A9" w14:textId="3FE5A748" w:rsidR="001B027F" w:rsidRDefault="001B027F" w:rsidP="0005579D">
      <w:pPr>
        <w:rPr>
          <w:rFonts w:ascii="Segoe UI" w:eastAsia="Segoe UI" w:hAnsi="Segoe UI" w:cs="Segoe UI"/>
          <w:color w:val="000000" w:themeColor="text1"/>
          <w:sz w:val="22"/>
          <w:szCs w:val="22"/>
        </w:rPr>
      </w:pPr>
    </w:p>
    <w:p w14:paraId="684F3D3C" w14:textId="42ED1CF5" w:rsidR="001B027F" w:rsidRDefault="001B027F" w:rsidP="0005579D">
      <w:pPr>
        <w:rPr>
          <w:rFonts w:ascii="Segoe UI" w:eastAsia="Segoe UI" w:hAnsi="Segoe UI" w:cs="Segoe UI"/>
          <w:color w:val="000000" w:themeColor="text1"/>
          <w:sz w:val="22"/>
          <w:szCs w:val="22"/>
        </w:rPr>
      </w:pPr>
    </w:p>
    <w:p w14:paraId="1D7CCE01" w14:textId="57F7BE86" w:rsidR="001B027F" w:rsidRDefault="001B027F" w:rsidP="0005579D">
      <w:pPr>
        <w:rPr>
          <w:rFonts w:ascii="Segoe UI" w:eastAsia="Segoe UI" w:hAnsi="Segoe UI" w:cs="Segoe UI"/>
          <w:color w:val="000000" w:themeColor="text1"/>
          <w:sz w:val="22"/>
          <w:szCs w:val="22"/>
        </w:rPr>
      </w:pPr>
    </w:p>
    <w:p w14:paraId="5655036E" w14:textId="16716A41" w:rsidR="001B027F" w:rsidRDefault="001B027F" w:rsidP="0005579D">
      <w:pPr>
        <w:rPr>
          <w:rFonts w:ascii="Segoe UI" w:eastAsia="Segoe UI" w:hAnsi="Segoe UI" w:cs="Segoe UI"/>
          <w:color w:val="000000" w:themeColor="text1"/>
          <w:sz w:val="22"/>
          <w:szCs w:val="22"/>
        </w:rPr>
      </w:pPr>
    </w:p>
    <w:p w14:paraId="18060A8B" w14:textId="3ACF428D" w:rsidR="001B027F" w:rsidRDefault="001B027F" w:rsidP="0005579D">
      <w:pPr>
        <w:rPr>
          <w:rFonts w:ascii="Segoe UI" w:eastAsia="Segoe UI" w:hAnsi="Segoe UI" w:cs="Segoe UI"/>
          <w:color w:val="000000" w:themeColor="text1"/>
          <w:sz w:val="22"/>
          <w:szCs w:val="22"/>
        </w:rPr>
      </w:pPr>
    </w:p>
    <w:p w14:paraId="3C38DCB6" w14:textId="6C780283" w:rsidR="001B027F" w:rsidRDefault="001B027F" w:rsidP="0005579D">
      <w:pPr>
        <w:rPr>
          <w:rFonts w:ascii="Segoe UI" w:eastAsia="Segoe UI" w:hAnsi="Segoe UI" w:cs="Segoe UI"/>
          <w:color w:val="000000" w:themeColor="text1"/>
          <w:sz w:val="22"/>
          <w:szCs w:val="22"/>
        </w:rPr>
      </w:pPr>
    </w:p>
    <w:p w14:paraId="530557F8" w14:textId="0F0CB304" w:rsidR="001B027F" w:rsidRDefault="001B027F" w:rsidP="0005579D">
      <w:pPr>
        <w:rPr>
          <w:rFonts w:ascii="Segoe UI" w:eastAsia="Segoe UI" w:hAnsi="Segoe UI" w:cs="Segoe UI"/>
          <w:color w:val="000000" w:themeColor="text1"/>
          <w:sz w:val="22"/>
          <w:szCs w:val="22"/>
        </w:rPr>
      </w:pPr>
    </w:p>
    <w:p w14:paraId="753C65D5" w14:textId="291BA43A" w:rsidR="001B027F" w:rsidRDefault="001B027F" w:rsidP="0005579D">
      <w:pPr>
        <w:rPr>
          <w:rFonts w:ascii="Segoe UI" w:eastAsia="Segoe UI" w:hAnsi="Segoe UI" w:cs="Segoe UI"/>
          <w:color w:val="000000" w:themeColor="text1"/>
          <w:sz w:val="22"/>
          <w:szCs w:val="22"/>
        </w:rPr>
      </w:pPr>
    </w:p>
    <w:p w14:paraId="247804B0" w14:textId="2B588F95" w:rsidR="001B027F" w:rsidRDefault="001B027F" w:rsidP="0005579D">
      <w:pPr>
        <w:rPr>
          <w:rFonts w:ascii="Segoe UI" w:eastAsia="Segoe UI" w:hAnsi="Segoe UI" w:cs="Segoe UI"/>
          <w:color w:val="000000" w:themeColor="text1"/>
          <w:sz w:val="22"/>
          <w:szCs w:val="22"/>
        </w:rPr>
      </w:pPr>
    </w:p>
    <w:p w14:paraId="7F891114" w14:textId="4861372F" w:rsidR="001B027F" w:rsidRDefault="001B027F" w:rsidP="0005579D">
      <w:pPr>
        <w:rPr>
          <w:rFonts w:ascii="Segoe UI" w:eastAsia="Segoe UI" w:hAnsi="Segoe UI" w:cs="Segoe UI"/>
          <w:color w:val="000000" w:themeColor="text1"/>
          <w:sz w:val="22"/>
          <w:szCs w:val="22"/>
        </w:rPr>
      </w:pPr>
    </w:p>
    <w:p w14:paraId="548ED6EC" w14:textId="06D7F534" w:rsidR="001B027F" w:rsidRDefault="001B027F" w:rsidP="0005579D">
      <w:pPr>
        <w:rPr>
          <w:rFonts w:ascii="Segoe UI" w:eastAsia="Segoe UI" w:hAnsi="Segoe UI" w:cs="Segoe UI"/>
          <w:color w:val="000000" w:themeColor="text1"/>
          <w:sz w:val="22"/>
          <w:szCs w:val="22"/>
        </w:rPr>
      </w:pPr>
    </w:p>
    <w:p w14:paraId="25E67AB9" w14:textId="15FED2D7" w:rsidR="001B027F" w:rsidRDefault="001B027F" w:rsidP="0005579D">
      <w:pPr>
        <w:rPr>
          <w:rFonts w:ascii="Segoe UI" w:eastAsia="Segoe UI" w:hAnsi="Segoe UI" w:cs="Segoe UI"/>
          <w:color w:val="000000" w:themeColor="text1"/>
          <w:sz w:val="22"/>
          <w:szCs w:val="22"/>
        </w:rPr>
      </w:pPr>
    </w:p>
    <w:p w14:paraId="6BEB4E74" w14:textId="3D2DBBDD" w:rsidR="001B027F" w:rsidRDefault="001B027F" w:rsidP="0005579D">
      <w:pPr>
        <w:rPr>
          <w:rFonts w:ascii="Segoe UI" w:eastAsia="Segoe UI" w:hAnsi="Segoe UI" w:cs="Segoe UI"/>
          <w:color w:val="000000" w:themeColor="text1"/>
          <w:sz w:val="22"/>
          <w:szCs w:val="22"/>
        </w:rPr>
      </w:pPr>
    </w:p>
    <w:p w14:paraId="1E8CF3B7" w14:textId="206E7293" w:rsidR="001B027F" w:rsidRDefault="001B027F" w:rsidP="0005579D">
      <w:pPr>
        <w:rPr>
          <w:rFonts w:ascii="Segoe UI" w:eastAsia="Segoe UI" w:hAnsi="Segoe UI" w:cs="Segoe UI"/>
          <w:color w:val="000000" w:themeColor="text1"/>
          <w:sz w:val="22"/>
          <w:szCs w:val="22"/>
        </w:rPr>
      </w:pPr>
    </w:p>
    <w:p w14:paraId="482E22A1" w14:textId="2CF3614B" w:rsidR="001B027F" w:rsidRDefault="001B027F" w:rsidP="0005579D">
      <w:pPr>
        <w:rPr>
          <w:rFonts w:ascii="Segoe UI" w:eastAsia="Segoe UI" w:hAnsi="Segoe UI" w:cs="Segoe UI"/>
          <w:color w:val="000000" w:themeColor="text1"/>
          <w:sz w:val="22"/>
          <w:szCs w:val="22"/>
        </w:rPr>
      </w:pPr>
    </w:p>
    <w:p w14:paraId="0FE835D1" w14:textId="5A6555E9" w:rsidR="001B027F" w:rsidRDefault="001B027F" w:rsidP="0005579D">
      <w:pPr>
        <w:rPr>
          <w:rFonts w:ascii="Segoe UI" w:eastAsia="Segoe UI" w:hAnsi="Segoe UI" w:cs="Segoe UI"/>
          <w:color w:val="000000" w:themeColor="text1"/>
          <w:sz w:val="22"/>
          <w:szCs w:val="22"/>
        </w:rPr>
      </w:pPr>
    </w:p>
    <w:p w14:paraId="7C9DB451" w14:textId="77777777" w:rsidR="001B027F" w:rsidRPr="0005579D" w:rsidRDefault="001B027F" w:rsidP="0005579D"/>
    <w:p w14:paraId="14C5477A" w14:textId="2C32D5EC" w:rsidR="00EA7CA4" w:rsidRDefault="12CD65CB" w:rsidP="00647CEC">
      <w:pPr>
        <w:pStyle w:val="Title"/>
      </w:pPr>
      <w:r>
        <w:lastRenderedPageBreak/>
        <w:t>How to get ther</w:t>
      </w:r>
      <w:r w:rsidR="5C5E6428">
        <w:t>e</w:t>
      </w:r>
    </w:p>
    <w:p w14:paraId="7A914234" w14:textId="260A8093" w:rsidR="00EA7CA4" w:rsidRDefault="00EA7CA4" w:rsidP="1719B959">
      <w:r>
        <w:t>PTV:</w:t>
      </w:r>
    </w:p>
    <w:p w14:paraId="7BF35374" w14:textId="41E87DA3" w:rsidR="00EA7CA4" w:rsidRDefault="00EA7CA4" w:rsidP="00EA7CA4">
      <w:pPr>
        <w:pStyle w:val="ListParagraph"/>
        <w:numPr>
          <w:ilvl w:val="0"/>
          <w:numId w:val="4"/>
        </w:numPr>
      </w:pPr>
      <w:r>
        <w:t>Tram: take routes 86 or 96 to Spring St/ Bourke St, then walk 2 minutes down Bourke St into Crossley St</w:t>
      </w:r>
    </w:p>
    <w:p w14:paraId="7FB8954D" w14:textId="0F28BE72" w:rsidR="00EA7CA4" w:rsidRDefault="00EA7CA4" w:rsidP="00EA7CA4">
      <w:pPr>
        <w:pStyle w:val="ListParagraph"/>
        <w:numPr>
          <w:ilvl w:val="0"/>
          <w:numId w:val="4"/>
        </w:numPr>
      </w:pPr>
      <w:r>
        <w:t>Train: take any train that goes through the City Loop to Parliament Station, then walk 3 min down Bourke St into Crossley St</w:t>
      </w:r>
    </w:p>
    <w:p w14:paraId="291EC1EE" w14:textId="2FAC476F" w:rsidR="00EA7CA4" w:rsidRDefault="00EA7CA4" w:rsidP="00EA7CA4">
      <w:pPr>
        <w:pStyle w:val="ListParagraph"/>
        <w:numPr>
          <w:ilvl w:val="0"/>
          <w:numId w:val="4"/>
        </w:numPr>
      </w:pPr>
      <w:r>
        <w:t>Bus: take any bus to Spring St/ Lonsdale St, then walk 3 min down Exhibition St, into Little Bourke St, then into Crossley St</w:t>
      </w:r>
    </w:p>
    <w:p w14:paraId="7F3D491C" w14:textId="74CEA9B1" w:rsidR="00EA7CA4" w:rsidRDefault="00EA7CA4" w:rsidP="00EA7CA4">
      <w:r>
        <w:t>Parking:</w:t>
      </w:r>
    </w:p>
    <w:p w14:paraId="66C4F15A" w14:textId="6C552375" w:rsidR="00EA7CA4" w:rsidRDefault="00EA7CA4" w:rsidP="00EA7CA4">
      <w:pPr>
        <w:pStyle w:val="ListParagraph"/>
        <w:numPr>
          <w:ilvl w:val="0"/>
          <w:numId w:val="4"/>
        </w:numPr>
      </w:pPr>
      <w:r>
        <w:t xml:space="preserve">Bike: </w:t>
      </w:r>
      <w:r w:rsidR="00647CEC">
        <w:t>there is a bike hoop at the entrance to Crossley St on Bourke St, as well as other bike hoops along Bourke St</w:t>
      </w:r>
    </w:p>
    <w:p w14:paraId="193E439B" w14:textId="5B2138C8" w:rsidR="00647CEC" w:rsidRDefault="00647CEC" w:rsidP="00647CEC">
      <w:pPr>
        <w:pStyle w:val="ListParagraph"/>
        <w:numPr>
          <w:ilvl w:val="1"/>
          <w:numId w:val="4"/>
        </w:numPr>
      </w:pPr>
      <w:r>
        <w:t xml:space="preserve">City of Melbourne bike hoop map: </w:t>
      </w:r>
      <w:hyperlink r:id="rId8" w:history="1">
        <w:r w:rsidRPr="00647CEC">
          <w:rPr>
            <w:rStyle w:val="Hyperlink"/>
          </w:rPr>
          <w:t>https://www.melbourne.vic.gov.au/where-park-your-bike</w:t>
        </w:r>
      </w:hyperlink>
    </w:p>
    <w:p w14:paraId="78C65223" w14:textId="53098FC4" w:rsidR="00647CEC" w:rsidRDefault="00647CEC" w:rsidP="00EA7CA4">
      <w:pPr>
        <w:pStyle w:val="ListParagraph"/>
        <w:numPr>
          <w:ilvl w:val="0"/>
          <w:numId w:val="4"/>
        </w:numPr>
      </w:pPr>
      <w:r>
        <w:t>Car: there is an accessible parking space at the entrance to Crossley St on Bourke St, and two more on Exhibition St, one to the north of Bourke St and one to the south of Bourke St</w:t>
      </w:r>
      <w:r w:rsidR="00747EAA">
        <w:t>. Other than this, there is limited parking on Bourke St and Exhibition St, but we expect for the spaces to be quite full.</w:t>
      </w:r>
    </w:p>
    <w:p w14:paraId="5DEC48EE" w14:textId="3E0F5F06" w:rsidR="00747EAA" w:rsidRDefault="00647CEC" w:rsidP="00747EAA">
      <w:pPr>
        <w:pStyle w:val="ListParagraph"/>
        <w:numPr>
          <w:ilvl w:val="1"/>
          <w:numId w:val="4"/>
        </w:numPr>
      </w:pPr>
      <w:r>
        <w:t xml:space="preserve">City of Melbourne accessible parking map: </w:t>
      </w:r>
      <w:hyperlink r:id="rId9" w:history="1">
        <w:r w:rsidRPr="00647CEC">
          <w:rPr>
            <w:rStyle w:val="Hyperlink"/>
          </w:rPr>
          <w:t>https://www.google.com/maps/d/viewer?mid=1WCs0hEygXnneUXF34ROfMg3md8Y-ZwM&amp;femb=1&amp;ll=-37.81177186574715%2C144.97127111312028&amp;z=18</w:t>
        </w:r>
      </w:hyperlink>
    </w:p>
    <w:p w14:paraId="31A00C4A" w14:textId="2B5EB911" w:rsidR="00647CEC" w:rsidRDefault="00647CEC" w:rsidP="00647CEC">
      <w:r>
        <w:t>Drop off spots:</w:t>
      </w:r>
    </w:p>
    <w:p w14:paraId="57125E18" w14:textId="68BFF60C" w:rsidR="00647CEC" w:rsidRDefault="00647CEC" w:rsidP="00647CEC">
      <w:pPr>
        <w:pStyle w:val="ListParagraph"/>
        <w:numPr>
          <w:ilvl w:val="0"/>
          <w:numId w:val="4"/>
        </w:numPr>
      </w:pPr>
      <w:r>
        <w:t>Taxis and rideshare should be able to drop passengers off on Bourke St at the entrance to Crossley St</w:t>
      </w:r>
    </w:p>
    <w:p w14:paraId="20399C25" w14:textId="34964417" w:rsidR="4C0196C3" w:rsidRDefault="00647CEC" w:rsidP="00647CEC">
      <w:pPr>
        <w:pStyle w:val="ListParagraph"/>
        <w:numPr>
          <w:ilvl w:val="0"/>
          <w:numId w:val="4"/>
        </w:numPr>
      </w:pPr>
      <w:r>
        <w:t>There is a large bike lane on Exhibition St which may make it difficult to drop passengers off</w:t>
      </w:r>
      <w:r w:rsidR="00747EAA">
        <w:t xml:space="preserve"> there </w:t>
      </w:r>
    </w:p>
    <w:p w14:paraId="291BD8A0" w14:textId="28243B84" w:rsidR="4C0196C3" w:rsidRDefault="4C0196C3" w:rsidP="1719B959"/>
    <w:p w14:paraId="110C0362" w14:textId="14EA8492" w:rsidR="00EE47C5" w:rsidRDefault="00EE47C5" w:rsidP="1719B959"/>
    <w:p w14:paraId="03EC90D6" w14:textId="257D1346" w:rsidR="00EE47C5" w:rsidRDefault="00EE47C5" w:rsidP="1719B959"/>
    <w:p w14:paraId="4A591A61" w14:textId="5755CCAF" w:rsidR="00EE47C5" w:rsidRDefault="00EE47C5" w:rsidP="1719B959"/>
    <w:p w14:paraId="119A406D" w14:textId="77777777" w:rsidR="00EE47C5" w:rsidRDefault="00EE47C5" w:rsidP="1719B959"/>
    <w:p w14:paraId="43C75578" w14:textId="3D6B0C9C" w:rsidR="00EE47C5" w:rsidRDefault="00EE47C5" w:rsidP="1719B959">
      <w:r>
        <w:lastRenderedPageBreak/>
        <w:t xml:space="preserve">Here are some photos of the entrance to Crossley Street. </w:t>
      </w:r>
      <w:r w:rsidR="007B3E77">
        <w:t>There is a street sign as well as a City of Melbourne tourist information board.</w:t>
      </w:r>
    </w:p>
    <w:p w14:paraId="2F27FA1A" w14:textId="77777777" w:rsidR="007B3E77" w:rsidRDefault="007B3E77" w:rsidP="007B3E77">
      <w:pPr>
        <w:jc w:val="center"/>
      </w:pPr>
      <w:r>
        <w:rPr>
          <w:noProof/>
        </w:rPr>
        <w:drawing>
          <wp:inline distT="0" distB="0" distL="0" distR="0" wp14:anchorId="7110AA93" wp14:editId="44E0235F">
            <wp:extent cx="4320000" cy="3240000"/>
            <wp:effectExtent l="0" t="0" r="0" b="0"/>
            <wp:docPr id="15" name="Picture 15" descr="A sidewalk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idewalk with tables and chai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79F5AC49" w14:textId="77777777" w:rsidR="007B3E77" w:rsidRDefault="007B3E77" w:rsidP="007B3E77">
      <w:pPr>
        <w:jc w:val="center"/>
      </w:pPr>
    </w:p>
    <w:p w14:paraId="50689531" w14:textId="4ECFA0A0" w:rsidR="4C0196C3" w:rsidRDefault="007B3E77" w:rsidP="007B3E77">
      <w:pPr>
        <w:jc w:val="center"/>
      </w:pPr>
      <w:r>
        <w:rPr>
          <w:noProof/>
        </w:rPr>
        <w:drawing>
          <wp:inline distT="0" distB="0" distL="0" distR="0" wp14:anchorId="4D58739B" wp14:editId="65B9CBC6">
            <wp:extent cx="4320000" cy="3240000"/>
            <wp:effectExtent l="0" t="0" r="0" b="0"/>
            <wp:docPr id="16" name="Picture 16"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alking in front of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0E51FFCE" w14:textId="7ACF47F7" w:rsidR="007B3E77" w:rsidRDefault="007B3E77" w:rsidP="007B3E77"/>
    <w:p w14:paraId="7D08CF87" w14:textId="560E7789" w:rsidR="007B3E77" w:rsidRDefault="007B3E77" w:rsidP="007B3E77"/>
    <w:p w14:paraId="040CA89A" w14:textId="7246E762" w:rsidR="007B3E77" w:rsidRDefault="007B3E77" w:rsidP="007B3E77">
      <w:r>
        <w:lastRenderedPageBreak/>
        <w:t>Head down the lane and the venue will be on the right.</w:t>
      </w:r>
    </w:p>
    <w:p w14:paraId="5EF68482" w14:textId="77777777" w:rsidR="007B3E77" w:rsidRDefault="007B3E77" w:rsidP="007B3E77">
      <w:pPr>
        <w:jc w:val="center"/>
      </w:pPr>
      <w:r>
        <w:rPr>
          <w:noProof/>
        </w:rPr>
        <w:drawing>
          <wp:inline distT="0" distB="0" distL="0" distR="0" wp14:anchorId="1F0DDF9E" wp14:editId="532E1C62">
            <wp:extent cx="4320000" cy="3240000"/>
            <wp:effectExtent l="0" t="0" r="0" b="0"/>
            <wp:docPr id="17" name="Picture 17" descr="A street with a few buildings and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treet with a few buildings and a buildin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4DAFFFDF" w14:textId="77777777" w:rsidR="007B3E77" w:rsidRDefault="007B3E77" w:rsidP="007B3E77">
      <w:pPr>
        <w:jc w:val="center"/>
      </w:pPr>
    </w:p>
    <w:p w14:paraId="25278201" w14:textId="32464ACA" w:rsidR="007B3E77" w:rsidRDefault="007B3E77" w:rsidP="007B3E77">
      <w:pPr>
        <w:jc w:val="center"/>
      </w:pPr>
      <w:r>
        <w:rPr>
          <w:noProof/>
        </w:rPr>
        <w:drawing>
          <wp:inline distT="0" distB="0" distL="0" distR="0" wp14:anchorId="23F55538" wp14:editId="2B03BFC8">
            <wp:extent cx="4320000" cy="3240000"/>
            <wp:effectExtent l="0" t="0" r="0" b="0"/>
            <wp:docPr id="18" name="Picture 18" descr="A street with buildings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reet with buildings and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06269229" w14:textId="172B526C" w:rsidR="4C0196C3" w:rsidRDefault="4C0196C3" w:rsidP="1719B959"/>
    <w:p w14:paraId="2F818A23" w14:textId="1BDD76E3" w:rsidR="4C0196C3" w:rsidRDefault="4C0196C3" w:rsidP="1719B959"/>
    <w:p w14:paraId="23122246" w14:textId="3FB43C98" w:rsidR="4C0196C3" w:rsidRDefault="4C0196C3" w:rsidP="1719B959"/>
    <w:p w14:paraId="448CD233" w14:textId="75EAA007" w:rsidR="4C0196C3" w:rsidRDefault="3FCCDCB9" w:rsidP="1719B959">
      <w:pPr>
        <w:pStyle w:val="Title"/>
      </w:pPr>
      <w:r>
        <w:lastRenderedPageBreak/>
        <w:t>The Venue</w:t>
      </w:r>
    </w:p>
    <w:p w14:paraId="450A21A8" w14:textId="13197473" w:rsidR="000E5344" w:rsidRPr="000E5344" w:rsidRDefault="000E5344" w:rsidP="000E5344">
      <w:r>
        <w:t>The outside of Bard’s Apothecary is lined</w:t>
      </w:r>
      <w:r w:rsidR="000A7E4B">
        <w:t xml:space="preserve"> vertically</w:t>
      </w:r>
      <w:r>
        <w:t xml:space="preserve"> with white and green </w:t>
      </w:r>
      <w:proofErr w:type="gramStart"/>
      <w:r>
        <w:t>tiles, and</w:t>
      </w:r>
      <w:proofErr w:type="gramEnd"/>
      <w:r>
        <w:t xml:space="preserve"> has four steps leading up to the entrance.</w:t>
      </w:r>
      <w:r w:rsidR="00CF6B6E">
        <w:t xml:space="preserve"> Unfortunately, the venue is not wheelchair accessible.</w:t>
      </w:r>
    </w:p>
    <w:p w14:paraId="5E6B0D5D" w14:textId="3651EE69" w:rsidR="000E5344" w:rsidRDefault="000E5344" w:rsidP="000E5344">
      <w:pPr>
        <w:jc w:val="center"/>
      </w:pPr>
      <w:r>
        <w:rPr>
          <w:noProof/>
        </w:rPr>
        <w:drawing>
          <wp:inline distT="0" distB="0" distL="0" distR="0" wp14:anchorId="0033F5F5" wp14:editId="5B02EB1F">
            <wp:extent cx="4140000" cy="3106800"/>
            <wp:effectExtent l="0" t="0" r="635" b="5080"/>
            <wp:docPr id="5" name="Picture 5" descr="A building with green tile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green tile wall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0000" cy="3106800"/>
                    </a:xfrm>
                    <a:prstGeom prst="rect">
                      <a:avLst/>
                    </a:prstGeom>
                  </pic:spPr>
                </pic:pic>
              </a:graphicData>
            </a:graphic>
          </wp:inline>
        </w:drawing>
      </w:r>
    </w:p>
    <w:p w14:paraId="4CE2F435" w14:textId="4BF13161" w:rsidR="000E5344" w:rsidRDefault="000E5344" w:rsidP="00B2F7E5"/>
    <w:p w14:paraId="7F002B81" w14:textId="394E93DB" w:rsidR="000E5344" w:rsidRDefault="000E5344" w:rsidP="00B2F7E5">
      <w:r>
        <w:t>Inside, you turn to the left and head down the corridor past the bar.</w:t>
      </w:r>
    </w:p>
    <w:p w14:paraId="2E60761E" w14:textId="1FE30894" w:rsidR="000E5344" w:rsidRDefault="000E5344" w:rsidP="000E5344">
      <w:pPr>
        <w:jc w:val="center"/>
      </w:pPr>
      <w:r>
        <w:rPr>
          <w:noProof/>
        </w:rPr>
        <w:drawing>
          <wp:inline distT="0" distB="0" distL="0" distR="0" wp14:anchorId="61093EF7" wp14:editId="78E5C83B">
            <wp:extent cx="4140000" cy="3106800"/>
            <wp:effectExtent l="0" t="0" r="635" b="5080"/>
            <wp:docPr id="6" name="Picture 6" descr="A bar with stools in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ar with stools in a restaura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0000" cy="3106800"/>
                    </a:xfrm>
                    <a:prstGeom prst="rect">
                      <a:avLst/>
                    </a:prstGeom>
                  </pic:spPr>
                </pic:pic>
              </a:graphicData>
            </a:graphic>
          </wp:inline>
        </w:drawing>
      </w:r>
    </w:p>
    <w:p w14:paraId="2CC28CE9" w14:textId="5D4C75D0" w:rsidR="000A7E4B" w:rsidRDefault="000A7E4B" w:rsidP="000E5344">
      <w:r>
        <w:lastRenderedPageBreak/>
        <w:t xml:space="preserve">The box office is at the end of the bar </w:t>
      </w:r>
      <w:r w:rsidR="006C07AB">
        <w:t xml:space="preserve">up a step </w:t>
      </w:r>
      <w:r>
        <w:t>at a table. Tickets can be purchased here through card, but not through cash.</w:t>
      </w:r>
    </w:p>
    <w:p w14:paraId="2BF2E8AD" w14:textId="00C3F80C" w:rsidR="000A7E4B" w:rsidRDefault="000A7E4B" w:rsidP="000A7E4B">
      <w:pPr>
        <w:jc w:val="center"/>
      </w:pPr>
      <w:r>
        <w:rPr>
          <w:noProof/>
        </w:rPr>
        <w:drawing>
          <wp:inline distT="0" distB="0" distL="0" distR="0" wp14:anchorId="5CFD60F0" wp14:editId="7E56B75A">
            <wp:extent cx="4320000" cy="3243600"/>
            <wp:effectExtent l="0" t="0" r="0" b="0"/>
            <wp:docPr id="7" name="Picture 7"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om with tables and chai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3243600"/>
                    </a:xfrm>
                    <a:prstGeom prst="rect">
                      <a:avLst/>
                    </a:prstGeom>
                  </pic:spPr>
                </pic:pic>
              </a:graphicData>
            </a:graphic>
          </wp:inline>
        </w:drawing>
      </w:r>
    </w:p>
    <w:p w14:paraId="0DDB540B" w14:textId="3233D767" w:rsidR="000A7E4B" w:rsidRDefault="000A7E4B" w:rsidP="000A7E4B"/>
    <w:p w14:paraId="09DB671C" w14:textId="32A201E1" w:rsidR="000A7E4B" w:rsidRDefault="000A7E4B" w:rsidP="000A7E4B">
      <w:r>
        <w:t>To reach the performance space, walk past the box office and down one step. Turn left after the one step to continue down the stairs.</w:t>
      </w:r>
    </w:p>
    <w:p w14:paraId="0D095618" w14:textId="0C2EEBBC" w:rsidR="000A7E4B" w:rsidRDefault="000A7E4B" w:rsidP="000A7E4B">
      <w:pPr>
        <w:jc w:val="center"/>
      </w:pPr>
      <w:r>
        <w:rPr>
          <w:noProof/>
        </w:rPr>
        <w:drawing>
          <wp:inline distT="0" distB="0" distL="0" distR="0" wp14:anchorId="74802C8F" wp14:editId="5FC4E95C">
            <wp:extent cx="4320000" cy="3243600"/>
            <wp:effectExtent l="0" t="0" r="0" b="0"/>
            <wp:docPr id="8" name="Picture 8" descr="A dark room with a chair and a gree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ark room with a chair and a green wa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3243600"/>
                    </a:xfrm>
                    <a:prstGeom prst="rect">
                      <a:avLst/>
                    </a:prstGeom>
                  </pic:spPr>
                </pic:pic>
              </a:graphicData>
            </a:graphic>
          </wp:inline>
        </w:drawing>
      </w:r>
    </w:p>
    <w:p w14:paraId="24A4C2A6" w14:textId="57F8C369" w:rsidR="000A7E4B" w:rsidRDefault="000A7E4B" w:rsidP="000A7E4B">
      <w:r>
        <w:lastRenderedPageBreak/>
        <w:t>There are 5 steps to navigate before turning left</w:t>
      </w:r>
      <w:r w:rsidR="006C07AB">
        <w:t>, as well as a diagonal step</w:t>
      </w:r>
      <w:r>
        <w:t>.</w:t>
      </w:r>
    </w:p>
    <w:p w14:paraId="0E20B269" w14:textId="03BC487B" w:rsidR="000A7E4B" w:rsidRDefault="000A7E4B" w:rsidP="000A7E4B">
      <w:pPr>
        <w:jc w:val="center"/>
      </w:pPr>
      <w:r>
        <w:rPr>
          <w:noProof/>
        </w:rPr>
        <w:drawing>
          <wp:inline distT="0" distB="0" distL="0" distR="0" wp14:anchorId="3629A030" wp14:editId="38AA98FF">
            <wp:extent cx="4320000" cy="3240000"/>
            <wp:effectExtent l="0" t="0" r="0" b="0"/>
            <wp:docPr id="9" name="Picture 9" descr="A wooden staircase with a hand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ooden staircase with a handr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693541FD" w14:textId="3B3186AA" w:rsidR="000A7E4B" w:rsidRDefault="000A7E4B" w:rsidP="000A7E4B"/>
    <w:p w14:paraId="7607F5FB" w14:textId="61F6E8A2" w:rsidR="000A7E4B" w:rsidRDefault="000A7E4B" w:rsidP="000A7E4B">
      <w:r>
        <w:t>There are around 10 more steps to navigate before reaching the bottom, where the performance space is.</w:t>
      </w:r>
    </w:p>
    <w:p w14:paraId="424414D3" w14:textId="7F163A59" w:rsidR="000A7E4B" w:rsidRDefault="000A7E4B" w:rsidP="000A7E4B">
      <w:pPr>
        <w:jc w:val="center"/>
      </w:pPr>
      <w:r>
        <w:rPr>
          <w:noProof/>
        </w:rPr>
        <w:drawing>
          <wp:inline distT="0" distB="0" distL="0" distR="0" wp14:anchorId="15CD3893" wp14:editId="43965034">
            <wp:extent cx="4320000" cy="3240000"/>
            <wp:effectExtent l="0" t="0" r="0" b="0"/>
            <wp:docPr id="10" name="Picture 10" descr="A staircase leading to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aircase leading to a roo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6ADB2DD3" w14:textId="7579F814" w:rsidR="000A7E4B" w:rsidRDefault="000A7E4B" w:rsidP="000A7E4B"/>
    <w:p w14:paraId="632EFDFE" w14:textId="7D6D8927" w:rsidR="000A7E4B" w:rsidRDefault="000A7E4B" w:rsidP="000A7E4B">
      <w:r>
        <w:lastRenderedPageBreak/>
        <w:t>The bathrooms are to the right upon entry, past the bar.</w:t>
      </w:r>
    </w:p>
    <w:p w14:paraId="148BF7E3" w14:textId="749A14FF" w:rsidR="000A7E4B" w:rsidRDefault="000A7E4B" w:rsidP="000A7E4B">
      <w:pPr>
        <w:jc w:val="center"/>
      </w:pPr>
      <w:r>
        <w:rPr>
          <w:noProof/>
        </w:rPr>
        <w:drawing>
          <wp:inline distT="0" distB="0" distL="0" distR="0" wp14:anchorId="56246EB3" wp14:editId="616D1FB9">
            <wp:extent cx="4320000" cy="3240000"/>
            <wp:effectExtent l="0" t="0" r="0" b="0"/>
            <wp:docPr id="12" name="Picture 12" descr="A doo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oor in a roo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1C84FA0A" w14:textId="34790C4D" w:rsidR="000A7E4B" w:rsidRDefault="000A7E4B" w:rsidP="000A7E4B"/>
    <w:p w14:paraId="33EBCBE5" w14:textId="59509636" w:rsidR="2782FE10" w:rsidRDefault="2782FE10" w:rsidP="1719B959"/>
    <w:p w14:paraId="039F73CE" w14:textId="172A65AD" w:rsidR="006C07AB" w:rsidRDefault="006C07AB" w:rsidP="1719B959"/>
    <w:p w14:paraId="508B6E65" w14:textId="1016FCA6" w:rsidR="006C07AB" w:rsidRDefault="006C07AB" w:rsidP="1719B959"/>
    <w:p w14:paraId="5CE72B9E" w14:textId="2B8138E5" w:rsidR="006C07AB" w:rsidRDefault="006C07AB" w:rsidP="1719B959"/>
    <w:p w14:paraId="177083A2" w14:textId="52769A8B" w:rsidR="006C07AB" w:rsidRDefault="006C07AB" w:rsidP="1719B959"/>
    <w:p w14:paraId="2B13A548" w14:textId="2BB88C61" w:rsidR="006C07AB" w:rsidRDefault="006C07AB" w:rsidP="1719B959"/>
    <w:p w14:paraId="61EE3B2E" w14:textId="0B613AAA" w:rsidR="006C07AB" w:rsidRDefault="006C07AB" w:rsidP="1719B959"/>
    <w:p w14:paraId="2C145544" w14:textId="2317CC73" w:rsidR="006C07AB" w:rsidRDefault="006C07AB" w:rsidP="1719B959"/>
    <w:p w14:paraId="630B1AD6" w14:textId="3C117363" w:rsidR="006C07AB" w:rsidRDefault="006C07AB" w:rsidP="1719B959"/>
    <w:p w14:paraId="0484692C" w14:textId="66C3660B" w:rsidR="006C07AB" w:rsidRDefault="006C07AB" w:rsidP="1719B959"/>
    <w:p w14:paraId="712EA283" w14:textId="251D78B9" w:rsidR="006C07AB" w:rsidRDefault="006C07AB" w:rsidP="1719B959"/>
    <w:p w14:paraId="7A1C3A2E" w14:textId="27F0EE73" w:rsidR="006C07AB" w:rsidRDefault="006C07AB" w:rsidP="1719B959"/>
    <w:p w14:paraId="60F86F71" w14:textId="77777777" w:rsidR="006C07AB" w:rsidRDefault="006C07AB" w:rsidP="1719B959"/>
    <w:p w14:paraId="012A37FE" w14:textId="182E6A1F" w:rsidR="2782FE10" w:rsidRDefault="3FCCDCB9" w:rsidP="1719B959">
      <w:pPr>
        <w:pStyle w:val="Title"/>
      </w:pPr>
      <w:r>
        <w:lastRenderedPageBreak/>
        <w:t>The Stage</w:t>
      </w:r>
    </w:p>
    <w:p w14:paraId="5ABB3AFB" w14:textId="687B7A62" w:rsidR="000A7E4B" w:rsidRDefault="000A7E4B" w:rsidP="00B2F7E5">
      <w:r>
        <w:t>At the bottom of the steps, this is what the room looks like.</w:t>
      </w:r>
    </w:p>
    <w:p w14:paraId="625628CF" w14:textId="1E687F8B" w:rsidR="00A56ED7" w:rsidRDefault="000A7E4B" w:rsidP="00A56ED7">
      <w:pPr>
        <w:jc w:val="center"/>
      </w:pPr>
      <w:r>
        <w:rPr>
          <w:noProof/>
        </w:rPr>
        <w:drawing>
          <wp:inline distT="0" distB="0" distL="0" distR="0" wp14:anchorId="26EBFC90" wp14:editId="24939E60">
            <wp:extent cx="4140000" cy="3106800"/>
            <wp:effectExtent l="0" t="0" r="635" b="5080"/>
            <wp:docPr id="13" name="Picture 13"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om with tables and chai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40000" cy="3106800"/>
                    </a:xfrm>
                    <a:prstGeom prst="rect">
                      <a:avLst/>
                    </a:prstGeom>
                  </pic:spPr>
                </pic:pic>
              </a:graphicData>
            </a:graphic>
          </wp:inline>
        </w:drawing>
      </w:r>
    </w:p>
    <w:p w14:paraId="6EAAF9C0" w14:textId="77777777" w:rsidR="00017535" w:rsidRDefault="00017535" w:rsidP="00A56ED7"/>
    <w:p w14:paraId="477B6D0C" w14:textId="473F9E5C" w:rsidR="00A56ED7" w:rsidRDefault="00A56ED7" w:rsidP="00A56ED7">
      <w:r>
        <w:t>Here are a couple of photos from another performance</w:t>
      </w:r>
      <w:r w:rsidR="00017535">
        <w:t xml:space="preserve"> showing the seating arrangement</w:t>
      </w:r>
      <w:r>
        <w:t>.</w:t>
      </w:r>
    </w:p>
    <w:p w14:paraId="2C6EF95C" w14:textId="66FBD8ED" w:rsidR="000A7E4B" w:rsidRDefault="00A56ED7" w:rsidP="00017535">
      <w:pPr>
        <w:jc w:val="center"/>
      </w:pPr>
      <w:r>
        <w:rPr>
          <w:noProof/>
        </w:rPr>
        <w:drawing>
          <wp:inline distT="0" distB="0" distL="0" distR="0" wp14:anchorId="71263E58" wp14:editId="78BBA41C">
            <wp:extent cx="3420000" cy="2563200"/>
            <wp:effectExtent l="0" t="3492" r="6032" b="6033"/>
            <wp:docPr id="22" name="Picture 22" descr="A group of people in a roo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in a room with a micropho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420000" cy="2563200"/>
                    </a:xfrm>
                    <a:prstGeom prst="rect">
                      <a:avLst/>
                    </a:prstGeom>
                  </pic:spPr>
                </pic:pic>
              </a:graphicData>
            </a:graphic>
          </wp:inline>
        </w:drawing>
      </w:r>
      <w:r>
        <w:t xml:space="preserve">        </w:t>
      </w:r>
      <w:r>
        <w:rPr>
          <w:noProof/>
        </w:rPr>
        <w:drawing>
          <wp:inline distT="0" distB="0" distL="0" distR="0" wp14:anchorId="58335DEC" wp14:editId="5193B00B">
            <wp:extent cx="3420000" cy="2563200"/>
            <wp:effectExtent l="0" t="3492" r="6032" b="6033"/>
            <wp:docPr id="23" name="Picture 23" descr="A group of people sitting around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itting around a sta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420000" cy="2563200"/>
                    </a:xfrm>
                    <a:prstGeom prst="rect">
                      <a:avLst/>
                    </a:prstGeom>
                  </pic:spPr>
                </pic:pic>
              </a:graphicData>
            </a:graphic>
          </wp:inline>
        </w:drawing>
      </w:r>
    </w:p>
    <w:p w14:paraId="7DD02C52" w14:textId="5798F1F7" w:rsidR="000A7E4B" w:rsidRDefault="000A7E4B" w:rsidP="000A7E4B">
      <w:r>
        <w:lastRenderedPageBreak/>
        <w:t xml:space="preserve">The stage </w:t>
      </w:r>
      <w:r w:rsidR="006C07AB">
        <w:t>is</w:t>
      </w:r>
      <w:r>
        <w:t xml:space="preserve"> where the red curtains and bare brick wall are. </w:t>
      </w:r>
      <w:r w:rsidR="006C07AB">
        <w:t>Here is a photo of</w:t>
      </w:r>
      <w:r>
        <w:t xml:space="preserve"> </w:t>
      </w:r>
      <w:r w:rsidR="00EE47C5">
        <w:t>our stage setup.</w:t>
      </w:r>
    </w:p>
    <w:p w14:paraId="63F4F93D" w14:textId="6E6F4E91" w:rsidR="00EE47C5" w:rsidRDefault="006C07AB" w:rsidP="00EE47C5">
      <w:pPr>
        <w:jc w:val="center"/>
      </w:pPr>
      <w:r>
        <w:rPr>
          <w:noProof/>
        </w:rPr>
        <w:drawing>
          <wp:inline distT="0" distB="0" distL="0" distR="0" wp14:anchorId="3F261141" wp14:editId="44F6D23C">
            <wp:extent cx="4320000" cy="3240000"/>
            <wp:effectExtent l="0" t="0" r="0" b="0"/>
            <wp:docPr id="21" name="Picture 21" descr="A room with a computer and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oom with a computer and a tv&#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7FFBCAB3" w14:textId="77777777" w:rsidR="00017535" w:rsidRDefault="00017535" w:rsidP="00017535"/>
    <w:p w14:paraId="12DB98F3" w14:textId="08225854" w:rsidR="2782FE10" w:rsidRDefault="00CF6B6E" w:rsidP="1719B959">
      <w:r>
        <w:t>Seating will be tiered using the chairs and sofas seen above. The sofa will be in the front, the normal chairs will be in the middle, and the tall chairs will be at the back. Please feel free to select a seat that works best for you.</w:t>
      </w:r>
      <w:r w:rsidR="00A56ED7">
        <w:t xml:space="preserve"> </w:t>
      </w:r>
      <w:r w:rsidR="00EE47C5">
        <w:t>Audiences will be able to pace and move around towards the back of the seating area.</w:t>
      </w:r>
    </w:p>
    <w:p w14:paraId="0D7AAF65" w14:textId="36A77B3A" w:rsidR="00017535" w:rsidRDefault="00017535" w:rsidP="00017535"/>
    <w:p w14:paraId="522F2920" w14:textId="76498E48" w:rsidR="00017535" w:rsidRDefault="00017535" w:rsidP="00017535"/>
    <w:p w14:paraId="7EE4624E" w14:textId="1A9C37CF" w:rsidR="00017535" w:rsidRDefault="00017535" w:rsidP="00017535"/>
    <w:p w14:paraId="7615C235" w14:textId="3BC86C6E" w:rsidR="00017535" w:rsidRDefault="00017535" w:rsidP="00017535"/>
    <w:p w14:paraId="12F4977F" w14:textId="4C64AD51" w:rsidR="00017535" w:rsidRDefault="00017535" w:rsidP="00017535"/>
    <w:p w14:paraId="4D59CF85" w14:textId="097B0C05" w:rsidR="00017535" w:rsidRDefault="00017535" w:rsidP="00017535"/>
    <w:p w14:paraId="5088C21B" w14:textId="298B58AE" w:rsidR="00017535" w:rsidRDefault="00017535" w:rsidP="00017535"/>
    <w:p w14:paraId="61D5E101" w14:textId="6525BC60" w:rsidR="00017535" w:rsidRDefault="00017535" w:rsidP="00017535"/>
    <w:p w14:paraId="094F1B8A" w14:textId="3AE030D5" w:rsidR="00017535" w:rsidRDefault="00017535" w:rsidP="00017535"/>
    <w:p w14:paraId="45BE41F5" w14:textId="54E0C7AE" w:rsidR="00017535" w:rsidRDefault="00017535" w:rsidP="00017535">
      <w:r>
        <w:lastRenderedPageBreak/>
        <w:t>Here is a drawing of the layout of the space. There is one entrance/ exit, which is a set of stairs upwards. There is space at the back of the audience to pace around, and all other facilities are also towards the back.</w:t>
      </w:r>
    </w:p>
    <w:p w14:paraId="2D32F36F" w14:textId="799C28F0" w:rsidR="2782FE10" w:rsidRDefault="00017535" w:rsidP="00017535">
      <w:pPr>
        <w:jc w:val="center"/>
      </w:pPr>
      <w:r>
        <w:rPr>
          <w:noProof/>
        </w:rPr>
        <w:drawing>
          <wp:inline distT="0" distB="0" distL="0" distR="0" wp14:anchorId="16EB30E1" wp14:editId="3762B319">
            <wp:extent cx="4360127" cy="5458113"/>
            <wp:effectExtent l="0" t="0" r="0" b="3175"/>
            <wp:docPr id="25" name="Picture 25" descr="A diagram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sta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435754" cy="5552785"/>
                    </a:xfrm>
                    <a:prstGeom prst="rect">
                      <a:avLst/>
                    </a:prstGeom>
                  </pic:spPr>
                </pic:pic>
              </a:graphicData>
            </a:graphic>
          </wp:inline>
        </w:drawing>
      </w:r>
    </w:p>
    <w:p w14:paraId="26CBABE1" w14:textId="70F22261" w:rsidR="2782FE10" w:rsidRDefault="2782FE10" w:rsidP="1719B959"/>
    <w:p w14:paraId="08920F6E" w14:textId="6620DA93" w:rsidR="2782FE10" w:rsidRDefault="2782FE10" w:rsidP="1719B959"/>
    <w:p w14:paraId="556F8262" w14:textId="334BBA4C" w:rsidR="2782FE10" w:rsidRDefault="2782FE10" w:rsidP="1719B959"/>
    <w:p w14:paraId="68974F83" w14:textId="23B414E9" w:rsidR="2782FE10" w:rsidRDefault="2782FE10" w:rsidP="1719B959"/>
    <w:p w14:paraId="10F1713D" w14:textId="2AA2B220" w:rsidR="2782FE10" w:rsidRDefault="2782FE10" w:rsidP="1719B959"/>
    <w:p w14:paraId="3D77A5B6" w14:textId="445433DF" w:rsidR="2782FE10" w:rsidRDefault="2782FE10" w:rsidP="1719B959"/>
    <w:p w14:paraId="1FD5BF07" w14:textId="4E593640" w:rsidR="2782FE10" w:rsidRDefault="3FCCDCB9" w:rsidP="1719B959">
      <w:pPr>
        <w:pStyle w:val="Title"/>
      </w:pPr>
      <w:r>
        <w:lastRenderedPageBreak/>
        <w:t xml:space="preserve">The </w:t>
      </w:r>
      <w:r w:rsidR="0D88E84A">
        <w:t>P</w:t>
      </w:r>
      <w:r>
        <w:t>erformer</w:t>
      </w:r>
      <w:r w:rsidR="00017535">
        <w:t>s</w:t>
      </w:r>
    </w:p>
    <w:p w14:paraId="0C579551" w14:textId="2B14BF10" w:rsidR="2782FE10" w:rsidRDefault="6948AC07" w:rsidP="1719B959">
      <w:r>
        <w:t xml:space="preserve">This page </w:t>
      </w:r>
      <w:r w:rsidR="00747EAA">
        <w:t>includes</w:t>
      </w:r>
      <w:r>
        <w:t xml:space="preserve"> everyone the audience is going to be seeing as part of the performance</w:t>
      </w:r>
      <w:r w:rsidR="00747EAA">
        <w:t>.</w:t>
      </w:r>
    </w:p>
    <w:tbl>
      <w:tblPr>
        <w:tblStyle w:val="TableGrid"/>
        <w:tblW w:w="9360" w:type="dxa"/>
        <w:tblLayout w:type="fixed"/>
        <w:tblLook w:val="06A0" w:firstRow="1" w:lastRow="0" w:firstColumn="1" w:lastColumn="0" w:noHBand="1" w:noVBand="1"/>
      </w:tblPr>
      <w:tblGrid>
        <w:gridCol w:w="4680"/>
        <w:gridCol w:w="4680"/>
      </w:tblGrid>
      <w:tr w:rsidR="00B2F7E5" w14:paraId="07925E4F" w14:textId="77777777" w:rsidTr="00652275">
        <w:trPr>
          <w:trHeight w:val="300"/>
        </w:trPr>
        <w:tc>
          <w:tcPr>
            <w:tcW w:w="4680" w:type="dxa"/>
          </w:tcPr>
          <w:p w14:paraId="400BF3B3" w14:textId="51E20C10" w:rsidR="6948AC07" w:rsidRDefault="6948AC07" w:rsidP="00B2F7E5">
            <w:pPr>
              <w:rPr>
                <w:b/>
                <w:bCs/>
              </w:rPr>
            </w:pPr>
            <w:r w:rsidRPr="00B2F7E5">
              <w:rPr>
                <w:b/>
                <w:bCs/>
              </w:rPr>
              <w:t>Actor Name + Headshot</w:t>
            </w:r>
          </w:p>
        </w:tc>
        <w:tc>
          <w:tcPr>
            <w:tcW w:w="4680" w:type="dxa"/>
          </w:tcPr>
          <w:p w14:paraId="51A3424A" w14:textId="33C19A18" w:rsidR="6948AC07" w:rsidRDefault="6948AC07" w:rsidP="00B2F7E5">
            <w:pPr>
              <w:rPr>
                <w:b/>
                <w:bCs/>
              </w:rPr>
            </w:pPr>
            <w:r w:rsidRPr="00B2F7E5">
              <w:rPr>
                <w:b/>
                <w:bCs/>
              </w:rPr>
              <w:t>Character + Costume Shot</w:t>
            </w:r>
          </w:p>
        </w:tc>
      </w:tr>
      <w:tr w:rsidR="00B2F7E5" w14:paraId="778218F0" w14:textId="77777777" w:rsidTr="00652275">
        <w:trPr>
          <w:trHeight w:val="300"/>
        </w:trPr>
        <w:tc>
          <w:tcPr>
            <w:tcW w:w="4680" w:type="dxa"/>
          </w:tcPr>
          <w:p w14:paraId="747C7071" w14:textId="4817F84E" w:rsidR="00B2F7E5" w:rsidRDefault="009B3B3F" w:rsidP="00B2F7E5">
            <w:r>
              <w:t xml:space="preserve">Louis </w:t>
            </w:r>
            <w:proofErr w:type="spellStart"/>
            <w:r>
              <w:t>Prandolini</w:t>
            </w:r>
            <w:proofErr w:type="spellEnd"/>
            <w:r w:rsidR="001C00ED">
              <w:t xml:space="preserve"> (he/him)</w:t>
            </w:r>
          </w:p>
          <w:p w14:paraId="4A671746" w14:textId="77777777" w:rsidR="00A52F7B" w:rsidRDefault="00A52F7B" w:rsidP="00B2F7E5"/>
          <w:p w14:paraId="4EF8A9B8" w14:textId="58152EE2" w:rsidR="00A52F7B" w:rsidRDefault="00A52F7B" w:rsidP="00B2F7E5">
            <w:r>
              <w:rPr>
                <w:noProof/>
              </w:rPr>
              <w:drawing>
                <wp:inline distT="0" distB="0" distL="0" distR="0" wp14:anchorId="3FB47848" wp14:editId="2B5C8F74">
                  <wp:extent cx="2183130" cy="2174327"/>
                  <wp:effectExtent l="0" t="0" r="1270" b="0"/>
                  <wp:docPr id="2" name="Picture 2" descr="A person with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hands together&#10;&#10;Description automatically generated"/>
                          <pic:cNvPicPr/>
                        </pic:nvPicPr>
                        <pic:blipFill rotWithShape="1">
                          <a:blip r:embed="rId26" cstate="print">
                            <a:extLst>
                              <a:ext uri="{28A0092B-C50C-407E-A947-70E740481C1C}">
                                <a14:useLocalDpi xmlns:a14="http://schemas.microsoft.com/office/drawing/2010/main" val="0"/>
                              </a:ext>
                            </a:extLst>
                          </a:blip>
                          <a:srcRect t="23928" b="9664"/>
                          <a:stretch/>
                        </pic:blipFill>
                        <pic:spPr bwMode="auto">
                          <a:xfrm>
                            <a:off x="0" y="0"/>
                            <a:ext cx="2192288" cy="2183448"/>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Pr>
          <w:p w14:paraId="40F0293D" w14:textId="77777777" w:rsidR="00A52F7B" w:rsidRDefault="00A52F7B" w:rsidP="00B2F7E5">
            <w:r>
              <w:t>Louis</w:t>
            </w:r>
          </w:p>
          <w:p w14:paraId="1600DAC8" w14:textId="77777777" w:rsidR="00A52F7B" w:rsidRDefault="00A52F7B" w:rsidP="00B2F7E5"/>
          <w:p w14:paraId="46E75007" w14:textId="77777777" w:rsidR="00B2F7E5" w:rsidRDefault="00A52F7B" w:rsidP="00B2F7E5">
            <w:r>
              <w:rPr>
                <w:noProof/>
              </w:rPr>
              <w:drawing>
                <wp:inline distT="0" distB="0" distL="0" distR="0" wp14:anchorId="38FB0E9E" wp14:editId="746C970F">
                  <wp:extent cx="2171700" cy="2176818"/>
                  <wp:effectExtent l="0" t="0" r="0" b="0"/>
                  <wp:docPr id="1" name="Picture 1" descr="A person in a trench coat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trench coat smoking a pipe&#10;&#10;Description automatically generated"/>
                          <pic:cNvPicPr/>
                        </pic:nvPicPr>
                        <pic:blipFill rotWithShape="1">
                          <a:blip r:embed="rId27" cstate="print">
                            <a:extLst>
                              <a:ext uri="{28A0092B-C50C-407E-A947-70E740481C1C}">
                                <a14:useLocalDpi xmlns:a14="http://schemas.microsoft.com/office/drawing/2010/main" val="0"/>
                              </a:ext>
                            </a:extLst>
                          </a:blip>
                          <a:srcRect l="14920" r="18548"/>
                          <a:stretch/>
                        </pic:blipFill>
                        <pic:spPr bwMode="auto">
                          <a:xfrm>
                            <a:off x="0" y="0"/>
                            <a:ext cx="2180128" cy="2185266"/>
                          </a:xfrm>
                          <a:prstGeom prst="rect">
                            <a:avLst/>
                          </a:prstGeom>
                          <a:ln>
                            <a:noFill/>
                          </a:ln>
                          <a:extLst>
                            <a:ext uri="{53640926-AAD7-44D8-BBD7-CCE9431645EC}">
                              <a14:shadowObscured xmlns:a14="http://schemas.microsoft.com/office/drawing/2010/main"/>
                            </a:ext>
                          </a:extLst>
                        </pic:spPr>
                      </pic:pic>
                    </a:graphicData>
                  </a:graphic>
                </wp:inline>
              </w:drawing>
            </w:r>
          </w:p>
          <w:p w14:paraId="2152FB44" w14:textId="4F76F377" w:rsidR="00EE47C5" w:rsidRDefault="00EE47C5" w:rsidP="00B2F7E5"/>
          <w:p w14:paraId="21670B5A" w14:textId="092B3D7C" w:rsidR="00EE47C5" w:rsidRDefault="00EE47C5" w:rsidP="00B2F7E5"/>
          <w:p w14:paraId="5AE283F4" w14:textId="3EED138A" w:rsidR="00EE47C5" w:rsidRDefault="00EE47C5" w:rsidP="00B2F7E5"/>
          <w:p w14:paraId="28135E31" w14:textId="0A11351A" w:rsidR="00EE47C5" w:rsidRDefault="00EE47C5" w:rsidP="00B2F7E5"/>
          <w:p w14:paraId="512EDBDE" w14:textId="77777777" w:rsidR="00EE47C5" w:rsidRDefault="00EE47C5" w:rsidP="00B2F7E5"/>
          <w:p w14:paraId="15B5AA9A" w14:textId="32F5F8B5" w:rsidR="00EE47C5" w:rsidRDefault="00EE47C5" w:rsidP="00B2F7E5"/>
        </w:tc>
      </w:tr>
      <w:tr w:rsidR="00134ED0" w14:paraId="7885D49E" w14:textId="77777777" w:rsidTr="00652275">
        <w:trPr>
          <w:trHeight w:val="300"/>
        </w:trPr>
        <w:tc>
          <w:tcPr>
            <w:tcW w:w="4680" w:type="dxa"/>
          </w:tcPr>
          <w:p w14:paraId="2126D2F0" w14:textId="0DA67740" w:rsidR="00134ED0" w:rsidRDefault="00134ED0" w:rsidP="0005579D">
            <w:r>
              <w:t xml:space="preserve">Hugo </w:t>
            </w:r>
            <w:proofErr w:type="spellStart"/>
            <w:r>
              <w:t>Postregna</w:t>
            </w:r>
            <w:proofErr w:type="spellEnd"/>
            <w:r w:rsidR="000F6CFD">
              <w:t xml:space="preserve"> (he/they/she)</w:t>
            </w:r>
          </w:p>
          <w:p w14:paraId="1491E40D" w14:textId="77777777" w:rsidR="0005579D" w:rsidRDefault="0005579D" w:rsidP="0005579D"/>
          <w:p w14:paraId="0B8D597E" w14:textId="02C64B86" w:rsidR="0005579D" w:rsidRPr="00134ED0" w:rsidRDefault="001B027F" w:rsidP="0005579D">
            <w:r>
              <w:rPr>
                <w:noProof/>
              </w:rPr>
              <w:drawing>
                <wp:inline distT="0" distB="0" distL="0" distR="0" wp14:anchorId="0C4BF913" wp14:editId="219F7012">
                  <wp:extent cx="2397513" cy="2347565"/>
                  <wp:effectExtent l="0" t="0" r="3175" b="2540"/>
                  <wp:docPr id="19" name="Picture 19" descr="A person wearing a red hat and giving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red hat and giving thumbs u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3643" cy="2363359"/>
                          </a:xfrm>
                          <a:prstGeom prst="rect">
                            <a:avLst/>
                          </a:prstGeom>
                        </pic:spPr>
                      </pic:pic>
                    </a:graphicData>
                  </a:graphic>
                </wp:inline>
              </w:drawing>
            </w:r>
          </w:p>
        </w:tc>
        <w:tc>
          <w:tcPr>
            <w:tcW w:w="4680" w:type="dxa"/>
          </w:tcPr>
          <w:p w14:paraId="3E324CF8" w14:textId="60F74285" w:rsidR="00134ED0" w:rsidRDefault="00134ED0" w:rsidP="00B2F7E5">
            <w:r>
              <w:t>Drip Doctor</w:t>
            </w:r>
          </w:p>
          <w:p w14:paraId="08BFCA40" w14:textId="77777777" w:rsidR="00134ED0" w:rsidRDefault="00134ED0" w:rsidP="00B2F7E5"/>
          <w:p w14:paraId="0E7B51CE" w14:textId="77777777" w:rsidR="00134ED0" w:rsidRDefault="00134ED0" w:rsidP="00B2F7E5">
            <w:r>
              <w:rPr>
                <w:noProof/>
              </w:rPr>
              <w:drawing>
                <wp:inline distT="0" distB="0" distL="0" distR="0" wp14:anchorId="0E003D52" wp14:editId="2B0FE918">
                  <wp:extent cx="2834640" cy="2127250"/>
                  <wp:effectExtent l="0" t="0" r="0" b="6350"/>
                  <wp:docPr id="3" name="Picture 3" descr="A person in a black outfit and red boots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black outfit and red boots walking on a stree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4640" cy="2127250"/>
                          </a:xfrm>
                          <a:prstGeom prst="rect">
                            <a:avLst/>
                          </a:prstGeom>
                        </pic:spPr>
                      </pic:pic>
                    </a:graphicData>
                  </a:graphic>
                </wp:inline>
              </w:drawing>
            </w:r>
          </w:p>
          <w:p w14:paraId="48FF1FD5" w14:textId="77777777" w:rsidR="00EE47C5" w:rsidRDefault="00EE47C5" w:rsidP="00B2F7E5"/>
          <w:p w14:paraId="690B920F" w14:textId="77777777" w:rsidR="00EE47C5" w:rsidRDefault="00EE47C5" w:rsidP="00B2F7E5"/>
          <w:p w14:paraId="23D87523" w14:textId="77777777" w:rsidR="00EE47C5" w:rsidRDefault="00EE47C5" w:rsidP="00B2F7E5"/>
          <w:p w14:paraId="5D353E4B" w14:textId="77777777" w:rsidR="00EE47C5" w:rsidRDefault="00EE47C5" w:rsidP="00B2F7E5"/>
          <w:p w14:paraId="48AEE4A1" w14:textId="74ABD7CC" w:rsidR="00EE47C5" w:rsidRDefault="00EE47C5" w:rsidP="00B2F7E5"/>
        </w:tc>
      </w:tr>
      <w:tr w:rsidR="00134ED0" w14:paraId="73CC4DEE" w14:textId="77777777" w:rsidTr="00652275">
        <w:trPr>
          <w:trHeight w:val="300"/>
        </w:trPr>
        <w:tc>
          <w:tcPr>
            <w:tcW w:w="4680" w:type="dxa"/>
          </w:tcPr>
          <w:p w14:paraId="044A9A7C" w14:textId="6F19051E" w:rsidR="00134ED0" w:rsidRDefault="00134ED0" w:rsidP="00B2F7E5">
            <w:r>
              <w:lastRenderedPageBreak/>
              <w:t>Jake Radford</w:t>
            </w:r>
            <w:r w:rsidR="000F6CFD">
              <w:t xml:space="preserve"> (he/him)</w:t>
            </w:r>
          </w:p>
          <w:p w14:paraId="753338AA" w14:textId="299DAD4B" w:rsidR="0005579D" w:rsidRDefault="0005579D" w:rsidP="00B2F7E5"/>
          <w:p w14:paraId="1CC51C48" w14:textId="3570B7CB" w:rsidR="0005579D" w:rsidRDefault="001B027F" w:rsidP="00B2F7E5">
            <w:r>
              <w:rPr>
                <w:noProof/>
              </w:rPr>
              <w:drawing>
                <wp:inline distT="0" distB="0" distL="0" distR="0" wp14:anchorId="4047AB15" wp14:editId="4E9726BC">
                  <wp:extent cx="2219093" cy="2131602"/>
                  <wp:effectExtent l="0" t="0" r="3810" b="2540"/>
                  <wp:docPr id="20" name="Picture 20" descr="A person with blonde hair and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ith blonde hair and a blue jacke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2827" cy="2144794"/>
                          </a:xfrm>
                          <a:prstGeom prst="rect">
                            <a:avLst/>
                          </a:prstGeom>
                        </pic:spPr>
                      </pic:pic>
                    </a:graphicData>
                  </a:graphic>
                </wp:inline>
              </w:drawing>
            </w:r>
          </w:p>
        </w:tc>
        <w:tc>
          <w:tcPr>
            <w:tcW w:w="4680" w:type="dxa"/>
          </w:tcPr>
          <w:p w14:paraId="4636BB52" w14:textId="77777777" w:rsidR="00693FD3" w:rsidRDefault="00134ED0" w:rsidP="00B2F7E5">
            <w:r>
              <w:t>Bicurious George</w:t>
            </w:r>
          </w:p>
          <w:p w14:paraId="3B52A9BD" w14:textId="77777777" w:rsidR="00693FD3" w:rsidRDefault="00693FD3" w:rsidP="00B2F7E5"/>
          <w:p w14:paraId="50DAC534" w14:textId="6D469BC3" w:rsidR="00134ED0" w:rsidRDefault="00693FD3" w:rsidP="00B2F7E5">
            <w:r>
              <w:rPr>
                <w:noProof/>
              </w:rPr>
              <w:drawing>
                <wp:inline distT="0" distB="0" distL="0" distR="0" wp14:anchorId="318BCDF7" wp14:editId="73EACB1B">
                  <wp:extent cx="2834640" cy="2167890"/>
                  <wp:effectExtent l="0" t="0" r="0" b="3810"/>
                  <wp:docPr id="4" name="Picture 4" descr="A person wearing a monkey hat smoking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monkey hat smoking a cigaret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4640" cy="2167890"/>
                          </a:xfrm>
                          <a:prstGeom prst="rect">
                            <a:avLst/>
                          </a:prstGeom>
                        </pic:spPr>
                      </pic:pic>
                    </a:graphicData>
                  </a:graphic>
                </wp:inline>
              </w:drawing>
            </w:r>
          </w:p>
        </w:tc>
      </w:tr>
      <w:tr w:rsidR="00017535" w14:paraId="075E1F4A" w14:textId="77777777" w:rsidTr="00652275">
        <w:trPr>
          <w:trHeight w:val="300"/>
        </w:trPr>
        <w:tc>
          <w:tcPr>
            <w:tcW w:w="4680" w:type="dxa"/>
          </w:tcPr>
          <w:p w14:paraId="5DDF2069" w14:textId="77777777" w:rsidR="00017535" w:rsidRDefault="00017535" w:rsidP="00B2F7E5">
            <w:r>
              <w:t>Adam Turner (he/him)</w:t>
            </w:r>
          </w:p>
          <w:p w14:paraId="061D6133" w14:textId="77777777" w:rsidR="00017535" w:rsidRDefault="00017535" w:rsidP="00B2F7E5"/>
          <w:p w14:paraId="1144F6FE" w14:textId="6AD126F1" w:rsidR="00017535" w:rsidRDefault="00017535" w:rsidP="00B2F7E5">
            <w:r>
              <w:rPr>
                <w:noProof/>
              </w:rPr>
              <w:drawing>
                <wp:inline distT="0" distB="0" distL="0" distR="0" wp14:anchorId="74CFCD2E" wp14:editId="4D748D48">
                  <wp:extent cx="2834640" cy="3308985"/>
                  <wp:effectExtent l="0" t="0" r="0" b="5715"/>
                  <wp:docPr id="26" name="Picture 26"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ith a beard and glasse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834640" cy="3308985"/>
                          </a:xfrm>
                          <a:prstGeom prst="rect">
                            <a:avLst/>
                          </a:prstGeom>
                        </pic:spPr>
                      </pic:pic>
                    </a:graphicData>
                  </a:graphic>
                </wp:inline>
              </w:drawing>
            </w:r>
          </w:p>
        </w:tc>
        <w:tc>
          <w:tcPr>
            <w:tcW w:w="4680" w:type="dxa"/>
          </w:tcPr>
          <w:p w14:paraId="362E9FF1" w14:textId="77777777" w:rsidR="00017535" w:rsidRDefault="00017535" w:rsidP="00B2F7E5">
            <w:r>
              <w:t>Dan</w:t>
            </w:r>
          </w:p>
          <w:p w14:paraId="56318FA6" w14:textId="77777777" w:rsidR="00017535" w:rsidRDefault="00017535" w:rsidP="00B2F7E5"/>
          <w:p w14:paraId="1DC41B75" w14:textId="4C7028EA" w:rsidR="00017535" w:rsidRDefault="006C07AB" w:rsidP="00B2F7E5">
            <w:r>
              <w:rPr>
                <w:noProof/>
              </w:rPr>
              <w:drawing>
                <wp:inline distT="0" distB="0" distL="0" distR="0" wp14:anchorId="05DE8728" wp14:editId="30B45CEC">
                  <wp:extent cx="2228228" cy="3245005"/>
                  <wp:effectExtent l="0" t="0" r="0" b="6350"/>
                  <wp:docPr id="24" name="Picture 24" descr="A pink mask with te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nk mask with tears on i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9430" cy="3275881"/>
                          </a:xfrm>
                          <a:prstGeom prst="rect">
                            <a:avLst/>
                          </a:prstGeom>
                        </pic:spPr>
                      </pic:pic>
                    </a:graphicData>
                  </a:graphic>
                </wp:inline>
              </w:drawing>
            </w:r>
          </w:p>
        </w:tc>
      </w:tr>
    </w:tbl>
    <w:p w14:paraId="23355BA3" w14:textId="6CA42F79" w:rsidR="2782FE10" w:rsidRDefault="2782FE10" w:rsidP="1719B959"/>
    <w:p w14:paraId="67657C8A" w14:textId="6E1979A0" w:rsidR="2782FE10" w:rsidRDefault="2782FE10" w:rsidP="1719B959"/>
    <w:p w14:paraId="2380CD2E" w14:textId="098B245A" w:rsidR="2782FE10" w:rsidRDefault="2782FE10" w:rsidP="1719B959"/>
    <w:p w14:paraId="3FC7F676" w14:textId="7C209CC0" w:rsidR="2782FE10" w:rsidRDefault="2782FE10" w:rsidP="1719B959"/>
    <w:p w14:paraId="7FDFFC9D" w14:textId="57C46712" w:rsidR="2782FE10" w:rsidRDefault="2782FE10" w:rsidP="1719B959"/>
    <w:p w14:paraId="5950E1DD" w14:textId="77777777" w:rsidR="00652275" w:rsidRPr="00A52F7B" w:rsidRDefault="00652275" w:rsidP="00A52F7B"/>
    <w:p w14:paraId="1CF2B23F" w14:textId="270CC275" w:rsidR="2782FE10" w:rsidRDefault="3FCCDCB9" w:rsidP="1719B959">
      <w:pPr>
        <w:pStyle w:val="Title"/>
      </w:pPr>
      <w:r>
        <w:lastRenderedPageBreak/>
        <w:t>Content Advice</w:t>
      </w:r>
    </w:p>
    <w:p w14:paraId="718DB04D" w14:textId="05347FAE" w:rsidR="2782FE10" w:rsidRDefault="7BF83D11" w:rsidP="1719B959">
      <w:r>
        <w:t>Use this page to give your audience information about the show's content. It should give enough information for a patron to meaningfully consent to the emotional experience of the work. You may do this as you see fit. We recommend the following Structure:</w:t>
      </w:r>
    </w:p>
    <w:tbl>
      <w:tblPr>
        <w:tblStyle w:val="TableGrid"/>
        <w:tblW w:w="0" w:type="auto"/>
        <w:tblLayout w:type="fixed"/>
        <w:tblLook w:val="06A0" w:firstRow="1" w:lastRow="0" w:firstColumn="1" w:lastColumn="0" w:noHBand="1" w:noVBand="1"/>
      </w:tblPr>
      <w:tblGrid>
        <w:gridCol w:w="4680"/>
        <w:gridCol w:w="4680"/>
      </w:tblGrid>
      <w:tr w:rsidR="00B2F7E5" w14:paraId="1D45ED19" w14:textId="77777777" w:rsidTr="00B2F7E5">
        <w:trPr>
          <w:trHeight w:val="300"/>
        </w:trPr>
        <w:tc>
          <w:tcPr>
            <w:tcW w:w="4680" w:type="dxa"/>
          </w:tcPr>
          <w:p w14:paraId="3B5F757A" w14:textId="7B503B58" w:rsidR="7BF83D11" w:rsidRDefault="7BF83D11" w:rsidP="00B2F7E5">
            <w:r>
              <w:t>Technical Advice</w:t>
            </w:r>
          </w:p>
        </w:tc>
        <w:tc>
          <w:tcPr>
            <w:tcW w:w="4680" w:type="dxa"/>
          </w:tcPr>
          <w:p w14:paraId="4F2E4347" w14:textId="41E10A09" w:rsidR="7BF83D11" w:rsidRDefault="7BF83D11" w:rsidP="00B2F7E5">
            <w:r>
              <w:t xml:space="preserve">Technical </w:t>
            </w:r>
            <w:r w:rsidR="006A0043">
              <w:t>E</w:t>
            </w:r>
            <w:r>
              <w:t>ffect Description</w:t>
            </w:r>
          </w:p>
        </w:tc>
      </w:tr>
      <w:tr w:rsidR="00B2F7E5" w14:paraId="5DBCE185" w14:textId="77777777" w:rsidTr="00B2F7E5">
        <w:trPr>
          <w:trHeight w:val="300"/>
        </w:trPr>
        <w:tc>
          <w:tcPr>
            <w:tcW w:w="4680" w:type="dxa"/>
          </w:tcPr>
          <w:p w14:paraId="6914B1CD" w14:textId="167C860E" w:rsidR="006A0043" w:rsidRDefault="006A0043" w:rsidP="00B2F7E5">
            <w:r>
              <w:t xml:space="preserve">Lighting </w:t>
            </w:r>
          </w:p>
          <w:p w14:paraId="49E941B3" w14:textId="39264734" w:rsidR="006A0043" w:rsidRDefault="006A0043" w:rsidP="00B2F7E5"/>
          <w:p w14:paraId="0C866551" w14:textId="1AE99C96" w:rsidR="006A0043" w:rsidRDefault="006A0043" w:rsidP="00B2F7E5"/>
          <w:p w14:paraId="0F28D6E6" w14:textId="2CC8F612" w:rsidR="006A0043" w:rsidRDefault="006A0043" w:rsidP="00B2F7E5"/>
          <w:p w14:paraId="064C0992" w14:textId="06D77EC7" w:rsidR="00134ED0" w:rsidRPr="006A0043" w:rsidRDefault="006A0043" w:rsidP="00B2F7E5">
            <w:r>
              <w:t>Sound</w:t>
            </w:r>
          </w:p>
        </w:tc>
        <w:tc>
          <w:tcPr>
            <w:tcW w:w="4680" w:type="dxa"/>
          </w:tcPr>
          <w:p w14:paraId="27F32326" w14:textId="77777777" w:rsidR="7BF83D11" w:rsidRDefault="006A0043" w:rsidP="00B2F7E5">
            <w:r>
              <w:t>There will be lighting changes that fit the storyline. The house lights will be kept on at a low level.</w:t>
            </w:r>
          </w:p>
          <w:p w14:paraId="2D304664" w14:textId="77777777" w:rsidR="006A0043" w:rsidRDefault="006A0043" w:rsidP="00B2F7E5"/>
          <w:p w14:paraId="432AEF62" w14:textId="77777777" w:rsidR="006A0043" w:rsidRDefault="006A0043" w:rsidP="00B2F7E5">
            <w:r>
              <w:t>There will be sound cues such as a phone ringing and recordings of a person’s voice.</w:t>
            </w:r>
          </w:p>
          <w:p w14:paraId="662806E0" w14:textId="14274FBE" w:rsidR="006A0043" w:rsidRDefault="006A0043" w:rsidP="00B2F7E5"/>
        </w:tc>
      </w:tr>
      <w:tr w:rsidR="00B2F7E5" w14:paraId="0B729998" w14:textId="77777777" w:rsidTr="00B2F7E5">
        <w:trPr>
          <w:trHeight w:val="300"/>
        </w:trPr>
        <w:tc>
          <w:tcPr>
            <w:tcW w:w="4680" w:type="dxa"/>
          </w:tcPr>
          <w:p w14:paraId="35F852AB" w14:textId="3BEF34FF" w:rsidR="7BF83D11" w:rsidRDefault="7BF83D11" w:rsidP="00B2F7E5">
            <w:r>
              <w:t>Verbal Content Advice</w:t>
            </w:r>
          </w:p>
        </w:tc>
        <w:tc>
          <w:tcPr>
            <w:tcW w:w="4680" w:type="dxa"/>
          </w:tcPr>
          <w:p w14:paraId="2A6837F4" w14:textId="0D55FFD2" w:rsidR="7BF83D11" w:rsidRDefault="7BF83D11" w:rsidP="00B2F7E5">
            <w:r>
              <w:t xml:space="preserve">Verbal </w:t>
            </w:r>
            <w:r w:rsidR="006A0043">
              <w:t>C</w:t>
            </w:r>
            <w:r>
              <w:t>ontent Description</w:t>
            </w:r>
          </w:p>
        </w:tc>
      </w:tr>
      <w:tr w:rsidR="00B2F7E5" w14:paraId="34BFA6C5" w14:textId="77777777" w:rsidTr="00B2F7E5">
        <w:trPr>
          <w:trHeight w:val="300"/>
        </w:trPr>
        <w:tc>
          <w:tcPr>
            <w:tcW w:w="4680" w:type="dxa"/>
          </w:tcPr>
          <w:p w14:paraId="1647D7C7" w14:textId="77777777" w:rsidR="006A0043" w:rsidRDefault="006A0043" w:rsidP="00B2F7E5">
            <w:r>
              <w:t>Alcoholism</w:t>
            </w:r>
          </w:p>
          <w:p w14:paraId="3D37F7D0" w14:textId="77777777" w:rsidR="006A0043" w:rsidRDefault="006A0043" w:rsidP="00B2F7E5"/>
          <w:p w14:paraId="2D7A68B9" w14:textId="77777777" w:rsidR="006A0043" w:rsidRDefault="006A0043" w:rsidP="00B2F7E5"/>
          <w:p w14:paraId="5A862D15" w14:textId="77777777" w:rsidR="006A0043" w:rsidRDefault="006A0043" w:rsidP="00B2F7E5">
            <w:r>
              <w:t>Missing person case</w:t>
            </w:r>
          </w:p>
          <w:p w14:paraId="0868A218" w14:textId="77777777" w:rsidR="006A0043" w:rsidRDefault="006A0043" w:rsidP="00B2F7E5"/>
          <w:p w14:paraId="11B5ED19" w14:textId="1A717775" w:rsidR="006A0043" w:rsidRDefault="006A0043" w:rsidP="00B2F7E5"/>
          <w:p w14:paraId="0E007170" w14:textId="77777777" w:rsidR="006A0043" w:rsidRDefault="006A0043" w:rsidP="00B2F7E5"/>
          <w:p w14:paraId="6FA912A6" w14:textId="77777777" w:rsidR="006A0043" w:rsidRDefault="006A0043" w:rsidP="00B2F7E5"/>
          <w:p w14:paraId="7537E5E3" w14:textId="48160160" w:rsidR="006A0043" w:rsidRDefault="006A0043" w:rsidP="00B2F7E5">
            <w:r>
              <w:t>Cults, crime, murder</w:t>
            </w:r>
          </w:p>
          <w:p w14:paraId="0F3F990B" w14:textId="15DEF452" w:rsidR="006A0043" w:rsidRDefault="006A0043" w:rsidP="00B2F7E5"/>
          <w:p w14:paraId="254F9F8B" w14:textId="77777777" w:rsidR="006A0043" w:rsidRDefault="006A0043" w:rsidP="00B2F7E5"/>
          <w:p w14:paraId="0889C386" w14:textId="77777777" w:rsidR="006A0043" w:rsidRDefault="006A0043" w:rsidP="00B2F7E5"/>
          <w:p w14:paraId="2730CD71" w14:textId="55E98E34" w:rsidR="006A0043" w:rsidRDefault="006A0043" w:rsidP="00B2F7E5">
            <w:r>
              <w:t>Mental health and panic attacks</w:t>
            </w:r>
          </w:p>
        </w:tc>
        <w:tc>
          <w:tcPr>
            <w:tcW w:w="4680" w:type="dxa"/>
          </w:tcPr>
          <w:p w14:paraId="7D926639" w14:textId="77777777" w:rsidR="7BF83D11" w:rsidRDefault="006A0043" w:rsidP="00B2F7E5">
            <w:r>
              <w:t>The main character may refer to hints of alcoholism in a 70s noir style.</w:t>
            </w:r>
          </w:p>
          <w:p w14:paraId="6C826B98" w14:textId="77777777" w:rsidR="006A0043" w:rsidRDefault="006A0043" w:rsidP="00B2F7E5"/>
          <w:p w14:paraId="197608BB" w14:textId="041450EE" w:rsidR="006A0043" w:rsidRDefault="006A0043" w:rsidP="00B2F7E5">
            <w:r>
              <w:t>The main character will be investigating a missing person case, where a man has disappeared and left his wife and kids behind.</w:t>
            </w:r>
          </w:p>
          <w:p w14:paraId="1E148944" w14:textId="77777777" w:rsidR="006A0043" w:rsidRDefault="006A0043" w:rsidP="00B2F7E5"/>
          <w:p w14:paraId="58984E30" w14:textId="77777777" w:rsidR="006A0043" w:rsidRDefault="006A0043" w:rsidP="00B2F7E5">
            <w:r>
              <w:t>There will be mentions of cults, crime, and murder as part of the solving of the cold case.</w:t>
            </w:r>
          </w:p>
          <w:p w14:paraId="1F6EA3FC" w14:textId="77777777" w:rsidR="006A0043" w:rsidRDefault="006A0043" w:rsidP="00B2F7E5"/>
          <w:p w14:paraId="551E4B40" w14:textId="77777777" w:rsidR="006A0043" w:rsidRDefault="006A0043" w:rsidP="00B2F7E5">
            <w:r>
              <w:t>The main character will mention their experience with mental health, especially with panic attacks.</w:t>
            </w:r>
          </w:p>
          <w:p w14:paraId="62BA01E0" w14:textId="4885EE93" w:rsidR="006A0043" w:rsidRDefault="006A0043" w:rsidP="00B2F7E5"/>
        </w:tc>
      </w:tr>
      <w:tr w:rsidR="00B2F7E5" w14:paraId="6F233AA1" w14:textId="77777777" w:rsidTr="00B2F7E5">
        <w:trPr>
          <w:trHeight w:val="300"/>
        </w:trPr>
        <w:tc>
          <w:tcPr>
            <w:tcW w:w="4680" w:type="dxa"/>
          </w:tcPr>
          <w:p w14:paraId="0389A88C" w14:textId="0C2AE752" w:rsidR="7BF83D11" w:rsidRDefault="7BF83D11" w:rsidP="00B2F7E5">
            <w:r>
              <w:t>Visual Content Advice</w:t>
            </w:r>
          </w:p>
        </w:tc>
        <w:tc>
          <w:tcPr>
            <w:tcW w:w="4680" w:type="dxa"/>
          </w:tcPr>
          <w:p w14:paraId="52B4E567" w14:textId="0DDF3B86" w:rsidR="7BF83D11" w:rsidRDefault="7BF83D11" w:rsidP="00B2F7E5">
            <w:r>
              <w:t>Visual Content Description</w:t>
            </w:r>
          </w:p>
        </w:tc>
      </w:tr>
      <w:tr w:rsidR="00B2F7E5" w14:paraId="6950F565" w14:textId="77777777" w:rsidTr="00B2F7E5">
        <w:trPr>
          <w:trHeight w:val="300"/>
        </w:trPr>
        <w:tc>
          <w:tcPr>
            <w:tcW w:w="4680" w:type="dxa"/>
          </w:tcPr>
          <w:p w14:paraId="724FA40B" w14:textId="77777777" w:rsidR="7BF83D11" w:rsidRDefault="006A0043" w:rsidP="00B2F7E5">
            <w:r>
              <w:t>Action sequence and prop guns</w:t>
            </w:r>
          </w:p>
          <w:p w14:paraId="056CDF48" w14:textId="1DDE9E7B" w:rsidR="006A0043" w:rsidRDefault="006A0043" w:rsidP="00B2F7E5"/>
          <w:p w14:paraId="0072A4A3" w14:textId="77777777" w:rsidR="006A0043" w:rsidRDefault="006A0043" w:rsidP="00B2F7E5"/>
          <w:p w14:paraId="70ECB475" w14:textId="77777777" w:rsidR="006A0043" w:rsidRDefault="006A0043" w:rsidP="00B2F7E5"/>
          <w:p w14:paraId="3C659BDB" w14:textId="7DB82E8C" w:rsidR="006A0043" w:rsidRDefault="006A0043" w:rsidP="00B2F7E5">
            <w:r>
              <w:t>Comedic manner</w:t>
            </w:r>
          </w:p>
        </w:tc>
        <w:tc>
          <w:tcPr>
            <w:tcW w:w="4680" w:type="dxa"/>
          </w:tcPr>
          <w:p w14:paraId="5263E885" w14:textId="77777777" w:rsidR="7BF83D11" w:rsidRDefault="006A0043" w:rsidP="00B2F7E5">
            <w:r>
              <w:t>There will be an action sequence towards the end of the show between characters, and prop guns may be used.</w:t>
            </w:r>
          </w:p>
          <w:p w14:paraId="5CB5739A" w14:textId="77777777" w:rsidR="006A0043" w:rsidRDefault="006A0043" w:rsidP="00B2F7E5"/>
          <w:p w14:paraId="0DA34DC8" w14:textId="77777777" w:rsidR="006A0043" w:rsidRDefault="006A0043" w:rsidP="00B2F7E5">
            <w:r>
              <w:t>The story and its themes will be presented in a funny way, in line with a comedy show.</w:t>
            </w:r>
          </w:p>
          <w:p w14:paraId="75086E37" w14:textId="3F1E6F5E" w:rsidR="006A0043" w:rsidRDefault="006A0043" w:rsidP="00B2F7E5"/>
        </w:tc>
      </w:tr>
    </w:tbl>
    <w:p w14:paraId="0E4C7A8D" w14:textId="05E940AC" w:rsidR="2782FE10" w:rsidRDefault="2782FE10" w:rsidP="1719B959"/>
    <w:p w14:paraId="221064B2" w14:textId="655D461C" w:rsidR="2782FE10" w:rsidRDefault="2782FE10" w:rsidP="1719B959"/>
    <w:p w14:paraId="35ACF62C" w14:textId="018071D8" w:rsidR="2782FE10" w:rsidRDefault="3FCCDCB9" w:rsidP="1719B959">
      <w:pPr>
        <w:pStyle w:val="Title"/>
      </w:pPr>
      <w:r>
        <w:lastRenderedPageBreak/>
        <w:t>Feedback</w:t>
      </w:r>
    </w:p>
    <w:p w14:paraId="614D6B24" w14:textId="76589ABD" w:rsidR="4C3098D3" w:rsidRDefault="00652275" w:rsidP="00652275">
      <w:r>
        <w:t xml:space="preserve">Please direct feedback to </w:t>
      </w:r>
      <w:r w:rsidR="00FF152E">
        <w:t xml:space="preserve">Susan </w:t>
      </w:r>
      <w:proofErr w:type="spellStart"/>
      <w:r w:rsidR="00FF152E">
        <w:t>D’souza</w:t>
      </w:r>
      <w:proofErr w:type="spellEnd"/>
      <w:r w:rsidR="00747EAA">
        <w:t xml:space="preserve"> </w:t>
      </w:r>
      <w:r w:rsidR="00FF152E">
        <w:t xml:space="preserve">at </w:t>
      </w:r>
      <w:hyperlink r:id="rId34" w:history="1">
        <w:r w:rsidR="00FF152E" w:rsidRPr="00FF152E">
          <w:rPr>
            <w:rStyle w:val="Hyperlink"/>
          </w:rPr>
          <w:t>susandsouza23@gmail.com</w:t>
        </w:r>
      </w:hyperlink>
    </w:p>
    <w:sectPr w:rsidR="4C3098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E116F8"/>
    <w:multiLevelType w:val="hybridMultilevel"/>
    <w:tmpl w:val="969AF6D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496B4B"/>
    <w:multiLevelType w:val="hybridMultilevel"/>
    <w:tmpl w:val="6FEAEEC2"/>
    <w:lvl w:ilvl="0" w:tplc="3D80A854">
      <w:start w:val="1"/>
      <w:numFmt w:val="bullet"/>
      <w:lvlText w:val="-"/>
      <w:lvlJc w:val="left"/>
      <w:pPr>
        <w:ind w:left="720" w:hanging="360"/>
      </w:pPr>
      <w:rPr>
        <w:rFonts w:ascii="Aptos" w:hAnsi="Aptos" w:hint="default"/>
      </w:rPr>
    </w:lvl>
    <w:lvl w:ilvl="1" w:tplc="171AC248">
      <w:start w:val="1"/>
      <w:numFmt w:val="bullet"/>
      <w:lvlText w:val="o"/>
      <w:lvlJc w:val="left"/>
      <w:pPr>
        <w:ind w:left="1440" w:hanging="360"/>
      </w:pPr>
      <w:rPr>
        <w:rFonts w:ascii="Courier New" w:hAnsi="Courier New" w:hint="default"/>
      </w:rPr>
    </w:lvl>
    <w:lvl w:ilvl="2" w:tplc="B8B23A16">
      <w:start w:val="1"/>
      <w:numFmt w:val="bullet"/>
      <w:lvlText w:val=""/>
      <w:lvlJc w:val="left"/>
      <w:pPr>
        <w:ind w:left="2160" w:hanging="360"/>
      </w:pPr>
      <w:rPr>
        <w:rFonts w:ascii="Wingdings" w:hAnsi="Wingdings" w:hint="default"/>
      </w:rPr>
    </w:lvl>
    <w:lvl w:ilvl="3" w:tplc="B8146DD8">
      <w:start w:val="1"/>
      <w:numFmt w:val="bullet"/>
      <w:lvlText w:val=""/>
      <w:lvlJc w:val="left"/>
      <w:pPr>
        <w:ind w:left="2880" w:hanging="360"/>
      </w:pPr>
      <w:rPr>
        <w:rFonts w:ascii="Symbol" w:hAnsi="Symbol" w:hint="default"/>
      </w:rPr>
    </w:lvl>
    <w:lvl w:ilvl="4" w:tplc="847E5F98">
      <w:start w:val="1"/>
      <w:numFmt w:val="bullet"/>
      <w:lvlText w:val="o"/>
      <w:lvlJc w:val="left"/>
      <w:pPr>
        <w:ind w:left="3600" w:hanging="360"/>
      </w:pPr>
      <w:rPr>
        <w:rFonts w:ascii="Courier New" w:hAnsi="Courier New" w:hint="default"/>
      </w:rPr>
    </w:lvl>
    <w:lvl w:ilvl="5" w:tplc="B4885574">
      <w:start w:val="1"/>
      <w:numFmt w:val="bullet"/>
      <w:lvlText w:val=""/>
      <w:lvlJc w:val="left"/>
      <w:pPr>
        <w:ind w:left="4320" w:hanging="360"/>
      </w:pPr>
      <w:rPr>
        <w:rFonts w:ascii="Wingdings" w:hAnsi="Wingdings" w:hint="default"/>
      </w:rPr>
    </w:lvl>
    <w:lvl w:ilvl="6" w:tplc="BD5857B4">
      <w:start w:val="1"/>
      <w:numFmt w:val="bullet"/>
      <w:lvlText w:val=""/>
      <w:lvlJc w:val="left"/>
      <w:pPr>
        <w:ind w:left="5040" w:hanging="360"/>
      </w:pPr>
      <w:rPr>
        <w:rFonts w:ascii="Symbol" w:hAnsi="Symbol" w:hint="default"/>
      </w:rPr>
    </w:lvl>
    <w:lvl w:ilvl="7" w:tplc="E58CCF54">
      <w:start w:val="1"/>
      <w:numFmt w:val="bullet"/>
      <w:lvlText w:val="o"/>
      <w:lvlJc w:val="left"/>
      <w:pPr>
        <w:ind w:left="5760" w:hanging="360"/>
      </w:pPr>
      <w:rPr>
        <w:rFonts w:ascii="Courier New" w:hAnsi="Courier New" w:hint="default"/>
      </w:rPr>
    </w:lvl>
    <w:lvl w:ilvl="8" w:tplc="7EA2A67A">
      <w:start w:val="1"/>
      <w:numFmt w:val="bullet"/>
      <w:lvlText w:val=""/>
      <w:lvlJc w:val="left"/>
      <w:pPr>
        <w:ind w:left="6480" w:hanging="360"/>
      </w:pPr>
      <w:rPr>
        <w:rFonts w:ascii="Wingdings" w:hAnsi="Wingdings" w:hint="default"/>
      </w:rPr>
    </w:lvl>
  </w:abstractNum>
  <w:abstractNum w:abstractNumId="2" w15:restartNumberingAfterBreak="0">
    <w:nsid w:val="71BE8F62"/>
    <w:multiLevelType w:val="hybridMultilevel"/>
    <w:tmpl w:val="620CF0A4"/>
    <w:lvl w:ilvl="0" w:tplc="54941EFC">
      <w:start w:val="1"/>
      <w:numFmt w:val="bullet"/>
      <w:lvlText w:val="o"/>
      <w:lvlJc w:val="left"/>
      <w:pPr>
        <w:ind w:left="720" w:hanging="360"/>
      </w:pPr>
      <w:rPr>
        <w:rFonts w:ascii="Courier New" w:hAnsi="Courier New" w:hint="default"/>
      </w:rPr>
    </w:lvl>
    <w:lvl w:ilvl="1" w:tplc="1C706BDE">
      <w:start w:val="1"/>
      <w:numFmt w:val="bullet"/>
      <w:lvlText w:val="o"/>
      <w:lvlJc w:val="left"/>
      <w:pPr>
        <w:ind w:left="1440" w:hanging="360"/>
      </w:pPr>
      <w:rPr>
        <w:rFonts w:ascii="Courier New" w:hAnsi="Courier New" w:hint="default"/>
      </w:rPr>
    </w:lvl>
    <w:lvl w:ilvl="2" w:tplc="BDCE101A">
      <w:start w:val="1"/>
      <w:numFmt w:val="bullet"/>
      <w:lvlText w:val=""/>
      <w:lvlJc w:val="left"/>
      <w:pPr>
        <w:ind w:left="2160" w:hanging="360"/>
      </w:pPr>
      <w:rPr>
        <w:rFonts w:ascii="Wingdings" w:hAnsi="Wingdings" w:hint="default"/>
      </w:rPr>
    </w:lvl>
    <w:lvl w:ilvl="3" w:tplc="2A42A1D6">
      <w:start w:val="1"/>
      <w:numFmt w:val="bullet"/>
      <w:lvlText w:val=""/>
      <w:lvlJc w:val="left"/>
      <w:pPr>
        <w:ind w:left="2880" w:hanging="360"/>
      </w:pPr>
      <w:rPr>
        <w:rFonts w:ascii="Symbol" w:hAnsi="Symbol" w:hint="default"/>
      </w:rPr>
    </w:lvl>
    <w:lvl w:ilvl="4" w:tplc="198C9624">
      <w:start w:val="1"/>
      <w:numFmt w:val="bullet"/>
      <w:lvlText w:val="o"/>
      <w:lvlJc w:val="left"/>
      <w:pPr>
        <w:ind w:left="3600" w:hanging="360"/>
      </w:pPr>
      <w:rPr>
        <w:rFonts w:ascii="Courier New" w:hAnsi="Courier New" w:hint="default"/>
      </w:rPr>
    </w:lvl>
    <w:lvl w:ilvl="5" w:tplc="618468C0">
      <w:start w:val="1"/>
      <w:numFmt w:val="bullet"/>
      <w:lvlText w:val=""/>
      <w:lvlJc w:val="left"/>
      <w:pPr>
        <w:ind w:left="4320" w:hanging="360"/>
      </w:pPr>
      <w:rPr>
        <w:rFonts w:ascii="Wingdings" w:hAnsi="Wingdings" w:hint="default"/>
      </w:rPr>
    </w:lvl>
    <w:lvl w:ilvl="6" w:tplc="FB06AD18">
      <w:start w:val="1"/>
      <w:numFmt w:val="bullet"/>
      <w:lvlText w:val=""/>
      <w:lvlJc w:val="left"/>
      <w:pPr>
        <w:ind w:left="5040" w:hanging="360"/>
      </w:pPr>
      <w:rPr>
        <w:rFonts w:ascii="Symbol" w:hAnsi="Symbol" w:hint="default"/>
      </w:rPr>
    </w:lvl>
    <w:lvl w:ilvl="7" w:tplc="0C34A18A">
      <w:start w:val="1"/>
      <w:numFmt w:val="bullet"/>
      <w:lvlText w:val="o"/>
      <w:lvlJc w:val="left"/>
      <w:pPr>
        <w:ind w:left="5760" w:hanging="360"/>
      </w:pPr>
      <w:rPr>
        <w:rFonts w:ascii="Courier New" w:hAnsi="Courier New" w:hint="default"/>
      </w:rPr>
    </w:lvl>
    <w:lvl w:ilvl="8" w:tplc="C1A80176">
      <w:start w:val="1"/>
      <w:numFmt w:val="bullet"/>
      <w:lvlText w:val=""/>
      <w:lvlJc w:val="left"/>
      <w:pPr>
        <w:ind w:left="6480" w:hanging="360"/>
      </w:pPr>
      <w:rPr>
        <w:rFonts w:ascii="Wingdings" w:hAnsi="Wingdings" w:hint="default"/>
      </w:rPr>
    </w:lvl>
  </w:abstractNum>
  <w:abstractNum w:abstractNumId="3" w15:restartNumberingAfterBreak="0">
    <w:nsid w:val="7DDEFF3A"/>
    <w:multiLevelType w:val="hybridMultilevel"/>
    <w:tmpl w:val="CBE46938"/>
    <w:lvl w:ilvl="0" w:tplc="0C2679A0">
      <w:start w:val="1"/>
      <w:numFmt w:val="bullet"/>
      <w:lvlText w:val="-"/>
      <w:lvlJc w:val="left"/>
      <w:pPr>
        <w:ind w:left="720" w:hanging="360"/>
      </w:pPr>
      <w:rPr>
        <w:rFonts w:ascii="Aptos" w:hAnsi="Aptos" w:hint="default"/>
      </w:rPr>
    </w:lvl>
    <w:lvl w:ilvl="1" w:tplc="7842F920">
      <w:start w:val="1"/>
      <w:numFmt w:val="bullet"/>
      <w:lvlText w:val="o"/>
      <w:lvlJc w:val="left"/>
      <w:pPr>
        <w:ind w:left="1440" w:hanging="360"/>
      </w:pPr>
      <w:rPr>
        <w:rFonts w:ascii="Courier New" w:hAnsi="Courier New" w:hint="default"/>
      </w:rPr>
    </w:lvl>
    <w:lvl w:ilvl="2" w:tplc="E11436F2">
      <w:start w:val="1"/>
      <w:numFmt w:val="bullet"/>
      <w:lvlText w:val=""/>
      <w:lvlJc w:val="left"/>
      <w:pPr>
        <w:ind w:left="2160" w:hanging="360"/>
      </w:pPr>
      <w:rPr>
        <w:rFonts w:ascii="Wingdings" w:hAnsi="Wingdings" w:hint="default"/>
      </w:rPr>
    </w:lvl>
    <w:lvl w:ilvl="3" w:tplc="6C1CC59A">
      <w:start w:val="1"/>
      <w:numFmt w:val="bullet"/>
      <w:lvlText w:val=""/>
      <w:lvlJc w:val="left"/>
      <w:pPr>
        <w:ind w:left="2880" w:hanging="360"/>
      </w:pPr>
      <w:rPr>
        <w:rFonts w:ascii="Symbol" w:hAnsi="Symbol" w:hint="default"/>
      </w:rPr>
    </w:lvl>
    <w:lvl w:ilvl="4" w:tplc="3AE60B44">
      <w:start w:val="1"/>
      <w:numFmt w:val="bullet"/>
      <w:lvlText w:val="o"/>
      <w:lvlJc w:val="left"/>
      <w:pPr>
        <w:ind w:left="3600" w:hanging="360"/>
      </w:pPr>
      <w:rPr>
        <w:rFonts w:ascii="Courier New" w:hAnsi="Courier New" w:hint="default"/>
      </w:rPr>
    </w:lvl>
    <w:lvl w:ilvl="5" w:tplc="8670FEF2">
      <w:start w:val="1"/>
      <w:numFmt w:val="bullet"/>
      <w:lvlText w:val=""/>
      <w:lvlJc w:val="left"/>
      <w:pPr>
        <w:ind w:left="4320" w:hanging="360"/>
      </w:pPr>
      <w:rPr>
        <w:rFonts w:ascii="Wingdings" w:hAnsi="Wingdings" w:hint="default"/>
      </w:rPr>
    </w:lvl>
    <w:lvl w:ilvl="6" w:tplc="48BCDE70">
      <w:start w:val="1"/>
      <w:numFmt w:val="bullet"/>
      <w:lvlText w:val=""/>
      <w:lvlJc w:val="left"/>
      <w:pPr>
        <w:ind w:left="5040" w:hanging="360"/>
      </w:pPr>
      <w:rPr>
        <w:rFonts w:ascii="Symbol" w:hAnsi="Symbol" w:hint="default"/>
      </w:rPr>
    </w:lvl>
    <w:lvl w:ilvl="7" w:tplc="F5B0E49E">
      <w:start w:val="1"/>
      <w:numFmt w:val="bullet"/>
      <w:lvlText w:val="o"/>
      <w:lvlJc w:val="left"/>
      <w:pPr>
        <w:ind w:left="5760" w:hanging="360"/>
      </w:pPr>
      <w:rPr>
        <w:rFonts w:ascii="Courier New" w:hAnsi="Courier New" w:hint="default"/>
      </w:rPr>
    </w:lvl>
    <w:lvl w:ilvl="8" w:tplc="2F448FB4">
      <w:start w:val="1"/>
      <w:numFmt w:val="bullet"/>
      <w:lvlText w:val=""/>
      <w:lvlJc w:val="left"/>
      <w:pPr>
        <w:ind w:left="6480" w:hanging="360"/>
      </w:pPr>
      <w:rPr>
        <w:rFonts w:ascii="Wingdings" w:hAnsi="Wingdings" w:hint="default"/>
      </w:rPr>
    </w:lvl>
  </w:abstractNum>
  <w:num w:numId="1" w16cid:durableId="1886135191">
    <w:abstractNumId w:val="2"/>
  </w:num>
  <w:num w:numId="2" w16cid:durableId="266038489">
    <w:abstractNumId w:val="1"/>
  </w:num>
  <w:num w:numId="3" w16cid:durableId="1897936987">
    <w:abstractNumId w:val="3"/>
  </w:num>
  <w:num w:numId="4" w16cid:durableId="1644656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oNotTrackMov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379B99"/>
    <w:rsid w:val="00017535"/>
    <w:rsid w:val="0005579D"/>
    <w:rsid w:val="000A7E4B"/>
    <w:rsid w:val="000B3730"/>
    <w:rsid w:val="000E5344"/>
    <w:rsid w:val="000F6CFD"/>
    <w:rsid w:val="00134ED0"/>
    <w:rsid w:val="001B027F"/>
    <w:rsid w:val="001B08AD"/>
    <w:rsid w:val="001C00ED"/>
    <w:rsid w:val="001C5C92"/>
    <w:rsid w:val="00387400"/>
    <w:rsid w:val="003E13DF"/>
    <w:rsid w:val="00646554"/>
    <w:rsid w:val="00647CEC"/>
    <w:rsid w:val="00652275"/>
    <w:rsid w:val="00693FD3"/>
    <w:rsid w:val="006A0043"/>
    <w:rsid w:val="006C07AB"/>
    <w:rsid w:val="00747EAA"/>
    <w:rsid w:val="007B3E77"/>
    <w:rsid w:val="00811618"/>
    <w:rsid w:val="0091690D"/>
    <w:rsid w:val="009B3B3F"/>
    <w:rsid w:val="00A52F7B"/>
    <w:rsid w:val="00A56ED7"/>
    <w:rsid w:val="00B2F7E5"/>
    <w:rsid w:val="00CF6B6E"/>
    <w:rsid w:val="00EA7CA4"/>
    <w:rsid w:val="00EB2618"/>
    <w:rsid w:val="00EE47C5"/>
    <w:rsid w:val="00FF152E"/>
    <w:rsid w:val="02EC7CAA"/>
    <w:rsid w:val="035B4F72"/>
    <w:rsid w:val="05EA6C51"/>
    <w:rsid w:val="05F6ADBA"/>
    <w:rsid w:val="0A1023A3"/>
    <w:rsid w:val="0CA1C024"/>
    <w:rsid w:val="0CF0D3B4"/>
    <w:rsid w:val="0D060CE6"/>
    <w:rsid w:val="0D88E84A"/>
    <w:rsid w:val="0E838AA6"/>
    <w:rsid w:val="107F88E6"/>
    <w:rsid w:val="10A9D3C0"/>
    <w:rsid w:val="10B389C9"/>
    <w:rsid w:val="11B4C77B"/>
    <w:rsid w:val="12CD65CB"/>
    <w:rsid w:val="1369105E"/>
    <w:rsid w:val="1386DA16"/>
    <w:rsid w:val="14AAEA3F"/>
    <w:rsid w:val="1719B959"/>
    <w:rsid w:val="17379B99"/>
    <w:rsid w:val="19CB9B3E"/>
    <w:rsid w:val="1C91153E"/>
    <w:rsid w:val="1D6EF6C1"/>
    <w:rsid w:val="1E9516B9"/>
    <w:rsid w:val="1EE0B3F2"/>
    <w:rsid w:val="1F460604"/>
    <w:rsid w:val="1F7079E9"/>
    <w:rsid w:val="2253FD23"/>
    <w:rsid w:val="22A223A7"/>
    <w:rsid w:val="22FF32D3"/>
    <w:rsid w:val="23623E3C"/>
    <w:rsid w:val="23E530FB"/>
    <w:rsid w:val="24B900AC"/>
    <w:rsid w:val="2595274D"/>
    <w:rsid w:val="25F88A9B"/>
    <w:rsid w:val="264BB210"/>
    <w:rsid w:val="2782FE10"/>
    <w:rsid w:val="281E77A6"/>
    <w:rsid w:val="28C93F50"/>
    <w:rsid w:val="28EA8C7D"/>
    <w:rsid w:val="29D1E582"/>
    <w:rsid w:val="2BB2BCBD"/>
    <w:rsid w:val="2CBDA91F"/>
    <w:rsid w:val="2DF3B341"/>
    <w:rsid w:val="32D7E57D"/>
    <w:rsid w:val="34862434"/>
    <w:rsid w:val="35BDC2F1"/>
    <w:rsid w:val="368B739B"/>
    <w:rsid w:val="369284BC"/>
    <w:rsid w:val="36942171"/>
    <w:rsid w:val="36D17335"/>
    <w:rsid w:val="36E54861"/>
    <w:rsid w:val="3768FD0A"/>
    <w:rsid w:val="3A2F1281"/>
    <w:rsid w:val="3AB344A3"/>
    <w:rsid w:val="3AECFAC7"/>
    <w:rsid w:val="3C3B2327"/>
    <w:rsid w:val="3C4817CB"/>
    <w:rsid w:val="3CB1CFA8"/>
    <w:rsid w:val="3D39C44D"/>
    <w:rsid w:val="3D6D68CB"/>
    <w:rsid w:val="3E087C32"/>
    <w:rsid w:val="3E726E52"/>
    <w:rsid w:val="3FCCDCB9"/>
    <w:rsid w:val="40934EBF"/>
    <w:rsid w:val="4095A8E5"/>
    <w:rsid w:val="41205DE4"/>
    <w:rsid w:val="4138918E"/>
    <w:rsid w:val="420CF37A"/>
    <w:rsid w:val="4335A00C"/>
    <w:rsid w:val="433C6A39"/>
    <w:rsid w:val="43A7D870"/>
    <w:rsid w:val="466E544B"/>
    <w:rsid w:val="4747055C"/>
    <w:rsid w:val="47EFFDF2"/>
    <w:rsid w:val="48989E46"/>
    <w:rsid w:val="48D49A26"/>
    <w:rsid w:val="49CAC283"/>
    <w:rsid w:val="4A272547"/>
    <w:rsid w:val="4A46B9D0"/>
    <w:rsid w:val="4B1876A2"/>
    <w:rsid w:val="4BD84FF1"/>
    <w:rsid w:val="4C0196C3"/>
    <w:rsid w:val="4C3098D3"/>
    <w:rsid w:val="4D9A6069"/>
    <w:rsid w:val="4DC8D05A"/>
    <w:rsid w:val="4DFC82AB"/>
    <w:rsid w:val="4EDEFD42"/>
    <w:rsid w:val="50A44F5F"/>
    <w:rsid w:val="542F3433"/>
    <w:rsid w:val="556CB6D6"/>
    <w:rsid w:val="560E3D51"/>
    <w:rsid w:val="56DF2CC6"/>
    <w:rsid w:val="56F9398F"/>
    <w:rsid w:val="57CABF01"/>
    <w:rsid w:val="57F8FB36"/>
    <w:rsid w:val="58595FB9"/>
    <w:rsid w:val="591EF646"/>
    <w:rsid w:val="594046AF"/>
    <w:rsid w:val="598921D7"/>
    <w:rsid w:val="59CA79F4"/>
    <w:rsid w:val="5A773C49"/>
    <w:rsid w:val="5C5E6428"/>
    <w:rsid w:val="5ED767BF"/>
    <w:rsid w:val="5F8461A7"/>
    <w:rsid w:val="606055FC"/>
    <w:rsid w:val="62CFA503"/>
    <w:rsid w:val="6366243B"/>
    <w:rsid w:val="63EC419D"/>
    <w:rsid w:val="642E068E"/>
    <w:rsid w:val="652BF501"/>
    <w:rsid w:val="657C69DA"/>
    <w:rsid w:val="665A964E"/>
    <w:rsid w:val="6717DAA2"/>
    <w:rsid w:val="6765A750"/>
    <w:rsid w:val="6948AC07"/>
    <w:rsid w:val="69A37AAB"/>
    <w:rsid w:val="6BDDF817"/>
    <w:rsid w:val="6CBCD376"/>
    <w:rsid w:val="7084DC62"/>
    <w:rsid w:val="70DA0645"/>
    <w:rsid w:val="7101A026"/>
    <w:rsid w:val="7198EEE7"/>
    <w:rsid w:val="71F1C142"/>
    <w:rsid w:val="72CE4A7C"/>
    <w:rsid w:val="74753940"/>
    <w:rsid w:val="759502EC"/>
    <w:rsid w:val="768B3B44"/>
    <w:rsid w:val="779D5E10"/>
    <w:rsid w:val="78945678"/>
    <w:rsid w:val="78963D6B"/>
    <w:rsid w:val="7997BBE6"/>
    <w:rsid w:val="7A79E9FC"/>
    <w:rsid w:val="7B85EA31"/>
    <w:rsid w:val="7BF83D11"/>
    <w:rsid w:val="7D057231"/>
    <w:rsid w:val="7EE8C44F"/>
    <w:rsid w:val="7F21A334"/>
    <w:rsid w:val="7F731C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61926"/>
  <w15:chartTrackingRefBased/>
  <w15:docId w15:val="{7540EF88-7182-4629-88F9-44B954B8C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47CEC"/>
    <w:rPr>
      <w:color w:val="467886" w:themeColor="hyperlink"/>
      <w:u w:val="single"/>
    </w:rPr>
  </w:style>
  <w:style w:type="character" w:styleId="UnresolvedMention">
    <w:name w:val="Unresolved Mention"/>
    <w:basedOn w:val="DefaultParagraphFont"/>
    <w:uiPriority w:val="99"/>
    <w:semiHidden/>
    <w:unhideWhenUsed/>
    <w:rsid w:val="00647CEC"/>
    <w:rPr>
      <w:color w:val="605E5C"/>
      <w:shd w:val="clear" w:color="auto" w:fill="E1DFDD"/>
    </w:rPr>
  </w:style>
  <w:style w:type="paragraph" w:styleId="Revision">
    <w:name w:val="Revision"/>
    <w:hidden/>
    <w:uiPriority w:val="99"/>
    <w:semiHidden/>
    <w:rsid w:val="000E53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89084">
      <w:bodyDiv w:val="1"/>
      <w:marLeft w:val="0"/>
      <w:marRight w:val="0"/>
      <w:marTop w:val="0"/>
      <w:marBottom w:val="0"/>
      <w:divBdr>
        <w:top w:val="none" w:sz="0" w:space="0" w:color="auto"/>
        <w:left w:val="none" w:sz="0" w:space="0" w:color="auto"/>
        <w:bottom w:val="none" w:sz="0" w:space="0" w:color="auto"/>
        <w:right w:val="none" w:sz="0" w:space="0" w:color="auto"/>
      </w:divBdr>
      <w:divsChild>
        <w:div w:id="1524706892">
          <w:marLeft w:val="0"/>
          <w:marRight w:val="0"/>
          <w:marTop w:val="0"/>
          <w:marBottom w:val="0"/>
          <w:divBdr>
            <w:top w:val="none" w:sz="0" w:space="0" w:color="auto"/>
            <w:left w:val="none" w:sz="0" w:space="0" w:color="auto"/>
            <w:bottom w:val="none" w:sz="0" w:space="0" w:color="auto"/>
            <w:right w:val="none" w:sz="0" w:space="0" w:color="auto"/>
          </w:divBdr>
          <w:divsChild>
            <w:div w:id="771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69884">
      <w:bodyDiv w:val="1"/>
      <w:marLeft w:val="0"/>
      <w:marRight w:val="0"/>
      <w:marTop w:val="0"/>
      <w:marBottom w:val="0"/>
      <w:divBdr>
        <w:top w:val="none" w:sz="0" w:space="0" w:color="auto"/>
        <w:left w:val="none" w:sz="0" w:space="0" w:color="auto"/>
        <w:bottom w:val="none" w:sz="0" w:space="0" w:color="auto"/>
        <w:right w:val="none" w:sz="0" w:space="0" w:color="auto"/>
      </w:divBdr>
      <w:divsChild>
        <w:div w:id="1644694237">
          <w:marLeft w:val="0"/>
          <w:marRight w:val="0"/>
          <w:marTop w:val="0"/>
          <w:marBottom w:val="0"/>
          <w:divBdr>
            <w:top w:val="none" w:sz="0" w:space="0" w:color="auto"/>
            <w:left w:val="none" w:sz="0" w:space="0" w:color="auto"/>
            <w:bottom w:val="none" w:sz="0" w:space="0" w:color="auto"/>
            <w:right w:val="none" w:sz="0" w:space="0" w:color="auto"/>
          </w:divBdr>
          <w:divsChild>
            <w:div w:id="2839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mailto:susandsouza23@gmail.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hyperlink" Target="https://www.google.com/maps/d/viewer?mid=1WCs0hEygXnneUXF34ROfMg3md8Y-ZwM&amp;femb=1&amp;ll=-37.81177186574715%2C144.97127111312028&amp;z=18"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www.melbourne.vic.gov.au/where-park-your-b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208a4d3c-24ea-42ab-ad6d-2daf6334ae49" xsi:nil="true"/>
    <TaxCatchAll xmlns="fea9f590-e234-4f0b-8eb4-29580e3224c3" xsi:nil="true"/>
    <testURL xmlns="208a4d3c-24ea-42ab-ad6d-2daf6334ae49">
      <Url xsi:nil="true"/>
      <Description xsi:nil="true"/>
    </testURL>
    <_ip_UnifiedCompliancePolicyProperties xmlns="http://schemas.microsoft.com/sharepoint/v3" xsi:nil="true"/>
    <lcf76f155ced4ddcb4097134ff3c332f xmlns="208a4d3c-24ea-42ab-ad6d-2daf6334ae4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A22EEFA789CD46961A58BB5290E701" ma:contentTypeVersion="23" ma:contentTypeDescription="Create a new document." ma:contentTypeScope="" ma:versionID="0e903245470e9ff28b1f0f66622b1186">
  <xsd:schema xmlns:xsd="http://www.w3.org/2001/XMLSchema" xmlns:xs="http://www.w3.org/2001/XMLSchema" xmlns:p="http://schemas.microsoft.com/office/2006/metadata/properties" xmlns:ns1="http://schemas.microsoft.com/sharepoint/v3" xmlns:ns2="208a4d3c-24ea-42ab-ad6d-2daf6334ae49" xmlns:ns3="fea9f590-e234-4f0b-8eb4-29580e3224c3" targetNamespace="http://schemas.microsoft.com/office/2006/metadata/properties" ma:root="true" ma:fieldsID="a5455a3abe126b63bee0c80bd38f1f9e" ns1:_="" ns2:_="" ns3:_="">
    <xsd:import namespace="http://schemas.microsoft.com/sharepoint/v3"/>
    <xsd:import namespace="208a4d3c-24ea-42ab-ad6d-2daf6334ae49"/>
    <xsd:import namespace="fea9f590-e234-4f0b-8eb4-29580e3224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testUR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8a4d3c-24ea-42ab-ad6d-2daf6334ae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f93a9eb-c87e-443f-9029-15242b338bd0"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URL" ma:index="28" nillable="true" ma:displayName="ListLink" ma:description="Link to Invoice Log List" ma:format="Hyperlink" ma:internalName="test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9f590-e234-4f0b-8eb4-29580e3224c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f2502b3e-95aa-4db6-9124-c6449d60d8cd}" ma:internalName="TaxCatchAll" ma:showField="CatchAllData" ma:web="fea9f590-e234-4f0b-8eb4-29580e322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C41973-B38A-459B-A68C-191C5090EAC7}">
  <ds:schemaRefs>
    <ds:schemaRef ds:uri="http://schemas.microsoft.com/office/2006/metadata/properties"/>
    <ds:schemaRef ds:uri="http://schemas.microsoft.com/office/infopath/2007/PartnerControls"/>
    <ds:schemaRef ds:uri="http://schemas.microsoft.com/sharepoint/v3"/>
    <ds:schemaRef ds:uri="208a4d3c-24ea-42ab-ad6d-2daf6334ae49"/>
    <ds:schemaRef ds:uri="fea9f590-e234-4f0b-8eb4-29580e3224c3"/>
  </ds:schemaRefs>
</ds:datastoreItem>
</file>

<file path=customXml/itemProps2.xml><?xml version="1.0" encoding="utf-8"?>
<ds:datastoreItem xmlns:ds="http://schemas.openxmlformats.org/officeDocument/2006/customXml" ds:itemID="{09198519-013E-4021-A99A-ECC4CBD89639}">
  <ds:schemaRefs>
    <ds:schemaRef ds:uri="http://schemas.microsoft.com/sharepoint/v3/contenttype/forms"/>
  </ds:schemaRefs>
</ds:datastoreItem>
</file>

<file path=customXml/itemProps3.xml><?xml version="1.0" encoding="utf-8"?>
<ds:datastoreItem xmlns:ds="http://schemas.openxmlformats.org/officeDocument/2006/customXml" ds:itemID="{69AE7BB7-2300-4A76-B24E-2B94EF60D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8a4d3c-24ea-42ab-ad6d-2daf6334ae49"/>
    <ds:schemaRef ds:uri="fea9f590-e234-4f0b-8eb4-29580e32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18</Pages>
  <Words>1205</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Middleditch</dc:creator>
  <cp:keywords/>
  <dc:description/>
  <cp:lastModifiedBy>Esther Hiu Wai Luk</cp:lastModifiedBy>
  <cp:revision>13</cp:revision>
  <dcterms:created xsi:type="dcterms:W3CDTF">2024-08-29T15:16:00Z</dcterms:created>
  <dcterms:modified xsi:type="dcterms:W3CDTF">2024-10-15T17:29:00Z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0x010100FDA22EEFA789CD46961A58BB5290E701</vt:lpwstr>
  </property>
  <property fmtid="{D5CDD505-2E9C-101B-9397-08002B2CF9AE}" pid="3" name="MediaServiceImageTags">
    <vt:lpwstr/>
  </property>
</Properties>
</file>