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7FA6" w14:textId="77777777" w:rsidR="00D87D87" w:rsidRDefault="00000000">
      <w:r>
        <w:rPr>
          <w:noProof/>
        </w:rPr>
        <w:drawing>
          <wp:anchor distT="114300" distB="114300" distL="114300" distR="114300" simplePos="0" relativeHeight="251658240" behindDoc="0" locked="0" layoutInCell="1" hidden="0" allowOverlap="1" wp14:anchorId="135EA145" wp14:editId="305D8166">
            <wp:simplePos x="0" y="0"/>
            <wp:positionH relativeFrom="column">
              <wp:posOffset>19051</wp:posOffset>
            </wp:positionH>
            <wp:positionV relativeFrom="paragraph">
              <wp:posOffset>114300</wp:posOffset>
            </wp:positionV>
            <wp:extent cx="5386388" cy="3507415"/>
            <wp:effectExtent l="0" t="0" r="0" b="0"/>
            <wp:wrapTopAndBottom distT="114300" distB="114300"/>
            <wp:docPr id="10" name="image11.jpg" descr="Logo reads:&#10;One Fell Swoop Circus.&#10;The logo is text only, the words are staggered starting with One, Fell is underneath and Swoop is underneath again. A line is drawn under Swoop. Below the line is written Circus."/>
            <wp:cNvGraphicFramePr/>
            <a:graphic xmlns:a="http://schemas.openxmlformats.org/drawingml/2006/main">
              <a:graphicData uri="http://schemas.openxmlformats.org/drawingml/2006/picture">
                <pic:pic xmlns:pic="http://schemas.openxmlformats.org/drawingml/2006/picture">
                  <pic:nvPicPr>
                    <pic:cNvPr id="0" name="image11.jpg" descr="Logo reads:&#10;One Fell Swoop Circus.&#10;The logo is text only, the words are staggered starting with One, Fell is underneath and Swoop is underneath again. A line is drawn under Swoop. Below the line is written Circus."/>
                    <pic:cNvPicPr preferRelativeResize="0"/>
                  </pic:nvPicPr>
                  <pic:blipFill>
                    <a:blip r:embed="rId5"/>
                    <a:srcRect/>
                    <a:stretch>
                      <a:fillRect/>
                    </a:stretch>
                  </pic:blipFill>
                  <pic:spPr>
                    <a:xfrm>
                      <a:off x="0" y="0"/>
                      <a:ext cx="5386388" cy="3507415"/>
                    </a:xfrm>
                    <a:prstGeom prst="rect">
                      <a:avLst/>
                    </a:prstGeom>
                    <a:ln/>
                  </pic:spPr>
                </pic:pic>
              </a:graphicData>
            </a:graphic>
          </wp:anchor>
        </w:drawing>
      </w:r>
    </w:p>
    <w:p w14:paraId="4096C8C3" w14:textId="77777777" w:rsidR="00D87D87" w:rsidRDefault="00D87D87"/>
    <w:p w14:paraId="73A0C949" w14:textId="77777777" w:rsidR="00D87D87" w:rsidRDefault="00D87D87"/>
    <w:p w14:paraId="7A56FDA9" w14:textId="77777777" w:rsidR="00D87D87" w:rsidRDefault="00000000">
      <w:pPr>
        <w:pStyle w:val="Title"/>
        <w:jc w:val="center"/>
        <w:rPr>
          <w:b/>
        </w:rPr>
      </w:pPr>
      <w:bookmarkStart w:id="0" w:name="_t3x0r16azr30" w:colFirst="0" w:colLast="0"/>
      <w:bookmarkEnd w:id="0"/>
      <w:r>
        <w:rPr>
          <w:b/>
        </w:rPr>
        <w:t>ACCESS GUIDE for In Common</w:t>
      </w:r>
      <w:r>
        <w:rPr>
          <w:b/>
        </w:rPr>
        <w:br/>
      </w:r>
    </w:p>
    <w:p w14:paraId="764E3E3E" w14:textId="77777777" w:rsidR="00D87D87" w:rsidRDefault="00000000">
      <w:pPr>
        <w:pStyle w:val="Subtitle"/>
        <w:jc w:val="center"/>
        <w:rPr>
          <w:b/>
        </w:rPr>
      </w:pPr>
      <w:bookmarkStart w:id="1" w:name="_p7lhpxfffxds" w:colFirst="0" w:colLast="0"/>
      <w:bookmarkEnd w:id="1"/>
      <w:r>
        <w:rPr>
          <w:b/>
        </w:rPr>
        <w:t>Melbourne Fringe Season</w:t>
      </w:r>
    </w:p>
    <w:p w14:paraId="32B6C87C" w14:textId="77777777" w:rsidR="00D87D87" w:rsidRDefault="00000000">
      <w:pPr>
        <w:pStyle w:val="Subtitle"/>
        <w:jc w:val="center"/>
        <w:rPr>
          <w:b/>
          <w:sz w:val="20"/>
          <w:szCs w:val="20"/>
        </w:rPr>
      </w:pPr>
      <w:bookmarkStart w:id="2" w:name="_3rsby1almbzs" w:colFirst="0" w:colLast="0"/>
      <w:bookmarkEnd w:id="2"/>
      <w:r>
        <w:t>Venue:</w:t>
      </w:r>
      <w:r>
        <w:rPr>
          <w:b/>
        </w:rPr>
        <w:br/>
      </w:r>
      <w:r>
        <w:rPr>
          <w:b/>
          <w:color w:val="000000"/>
          <w:sz w:val="40"/>
          <w:szCs w:val="40"/>
        </w:rPr>
        <w:t xml:space="preserve"> </w:t>
      </w:r>
      <w:r>
        <w:rPr>
          <w:b/>
          <w:color w:val="000000"/>
        </w:rPr>
        <w:t>The Glade – Gasworks Arts Park</w:t>
      </w:r>
      <w:r>
        <w:rPr>
          <w:b/>
          <w:color w:val="000000"/>
        </w:rPr>
        <w:br/>
        <w:t>Corner of Graham and, Foote St, Albert Park VIC 3206</w:t>
      </w:r>
    </w:p>
    <w:p w14:paraId="29360F8B" w14:textId="1ABDCDC3" w:rsidR="00D87D87" w:rsidRDefault="00D7422E">
      <w:pPr>
        <w:pStyle w:val="Subtitle"/>
        <w:jc w:val="center"/>
        <w:rPr>
          <w:b/>
        </w:rPr>
      </w:pPr>
      <w:bookmarkStart w:id="3" w:name="_h6t1f17vhajb" w:colFirst="0" w:colLast="0"/>
      <w:bookmarkEnd w:id="3"/>
      <w:r>
        <w:rPr>
          <w:noProof/>
          <w:bdr w:val="none" w:sz="0" w:space="0" w:color="auto" w:frame="1"/>
        </w:rPr>
        <w:drawing>
          <wp:anchor distT="0" distB="0" distL="114300" distR="114300" simplePos="0" relativeHeight="251671552" behindDoc="0" locked="0" layoutInCell="1" allowOverlap="1" wp14:anchorId="0BA78CAF" wp14:editId="25A0B36E">
            <wp:simplePos x="0" y="0"/>
            <wp:positionH relativeFrom="column">
              <wp:posOffset>2082800</wp:posOffset>
            </wp:positionH>
            <wp:positionV relativeFrom="paragraph">
              <wp:posOffset>996138</wp:posOffset>
            </wp:positionV>
            <wp:extent cx="1736090" cy="1736090"/>
            <wp:effectExtent l="0" t="0" r="3810" b="3810"/>
            <wp:wrapNone/>
            <wp:docPr id="1010858725" name="Picture 30" descr="Logo for Gasworks Arts Park.&#10;A boat with a dog at the fron and a person behind holding paddles floats over the words gasworks written in red. Arts Park is written above the k in small black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Gasworks Arts Park.&#10;A boat with a dog at the fron and a person behind holding paddles floats over the words gasworks written in red. Arts Park is written above the k in small black typ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609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t>Show Times:</w:t>
      </w:r>
      <w:r>
        <w:rPr>
          <w:b/>
        </w:rPr>
        <w:br/>
        <w:t>Friday October 6th at 6pm</w:t>
      </w:r>
      <w:r>
        <w:rPr>
          <w:b/>
        </w:rPr>
        <w:br/>
        <w:t>Saturday October 7th at 2pm and 6pm</w:t>
      </w:r>
      <w:r>
        <w:rPr>
          <w:b/>
        </w:rPr>
        <w:br/>
        <w:t xml:space="preserve"> Sunday October 8th at 2pm and 6pm. </w:t>
      </w:r>
      <w:r>
        <w:rPr>
          <w:bdr w:val="none" w:sz="0" w:space="0" w:color="auto" w:frame="1"/>
        </w:rPr>
        <w:fldChar w:fldCharType="begin"/>
      </w:r>
      <w:r>
        <w:rPr>
          <w:bdr w:val="none" w:sz="0" w:space="0" w:color="auto" w:frame="1"/>
        </w:rPr>
        <w:instrText xml:space="preserve"> INCLUDEPICTURE "https://lh4.googleusercontent.com/7K62SXMI4p4NIB28BBaBBwzMEwVaI9QIfC5Sjv-gd9hdki5ZQP1ANoLBW8cPmN7n-cCjN1uRZ0D4OMbjtcnKTA-PGC9BbJH23OwXoeib_J8iaywuB27nEUk27UxnuUJog7MmeJ6Hd01w1k7EhH-TID0" \* MERGEFORMATINET </w:instrText>
      </w:r>
      <w:r w:rsidR="00000000">
        <w:rPr>
          <w:bdr w:val="none" w:sz="0" w:space="0" w:color="auto" w:frame="1"/>
        </w:rPr>
        <w:fldChar w:fldCharType="separate"/>
      </w:r>
      <w:r>
        <w:rPr>
          <w:bdr w:val="none" w:sz="0" w:space="0" w:color="auto" w:frame="1"/>
        </w:rPr>
        <w:fldChar w:fldCharType="end"/>
      </w:r>
    </w:p>
    <w:p w14:paraId="19FF20D0" w14:textId="18DE2F11" w:rsidR="00D87D87" w:rsidRDefault="00D87D87"/>
    <w:p w14:paraId="6B9A92D1" w14:textId="0DE46EAC" w:rsidR="00D87D87" w:rsidRDefault="00D87D87"/>
    <w:p w14:paraId="23FF522A" w14:textId="0F44ABAF" w:rsidR="00D87D87" w:rsidRDefault="00D87D87"/>
    <w:p w14:paraId="14FFE103" w14:textId="6CCA6444" w:rsidR="00D87D87" w:rsidRDefault="00D87D87"/>
    <w:p w14:paraId="3767FC11" w14:textId="6C541622" w:rsidR="00D87D87" w:rsidRDefault="00000000">
      <w:pPr>
        <w:pStyle w:val="Heading1"/>
        <w:jc w:val="center"/>
      </w:pPr>
      <w:bookmarkStart w:id="4" w:name="_e6hm9mv04qln" w:colFirst="0" w:colLast="0"/>
      <w:bookmarkEnd w:id="4"/>
      <w:r>
        <w:lastRenderedPageBreak/>
        <w:t>ACCESS</w:t>
      </w:r>
      <w:r>
        <w:br/>
      </w:r>
      <w:r>
        <w:rPr>
          <w:noProof/>
        </w:rPr>
        <w:drawing>
          <wp:anchor distT="114300" distB="114300" distL="114300" distR="114300" simplePos="0" relativeHeight="251660288" behindDoc="0" locked="0" layoutInCell="1" hidden="0" allowOverlap="1" wp14:anchorId="0704C8B1" wp14:editId="5D93E7EB">
            <wp:simplePos x="0" y="0"/>
            <wp:positionH relativeFrom="column">
              <wp:posOffset>1762125</wp:posOffset>
            </wp:positionH>
            <wp:positionV relativeFrom="paragraph">
              <wp:posOffset>438150</wp:posOffset>
            </wp:positionV>
            <wp:extent cx="806862" cy="806862"/>
            <wp:effectExtent l="0" t="0" r="0" b="0"/>
            <wp:wrapNone/>
            <wp:docPr id="14" name="image3.png" descr="Registered Assistance Animals Welcome symbol"/>
            <wp:cNvGraphicFramePr/>
            <a:graphic xmlns:a="http://schemas.openxmlformats.org/drawingml/2006/main">
              <a:graphicData uri="http://schemas.openxmlformats.org/drawingml/2006/picture">
                <pic:pic xmlns:pic="http://schemas.openxmlformats.org/drawingml/2006/picture">
                  <pic:nvPicPr>
                    <pic:cNvPr id="0" name="image3.png" descr="Registered Assistance Animals Welcome symbol"/>
                    <pic:cNvPicPr preferRelativeResize="0"/>
                  </pic:nvPicPr>
                  <pic:blipFill>
                    <a:blip r:embed="rId7"/>
                    <a:srcRect/>
                    <a:stretch>
                      <a:fillRect/>
                    </a:stretch>
                  </pic:blipFill>
                  <pic:spPr>
                    <a:xfrm>
                      <a:off x="0" y="0"/>
                      <a:ext cx="806862" cy="806862"/>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0E35165D" wp14:editId="25A7A828">
            <wp:simplePos x="0" y="0"/>
            <wp:positionH relativeFrom="column">
              <wp:posOffset>5229225</wp:posOffset>
            </wp:positionH>
            <wp:positionV relativeFrom="paragraph">
              <wp:posOffset>438150</wp:posOffset>
            </wp:positionV>
            <wp:extent cx="809625" cy="809625"/>
            <wp:effectExtent l="0" t="0" r="0" b="0"/>
            <wp:wrapNone/>
            <wp:docPr id="15" name="image10.png" descr="Accessible Toilet Symbol "/>
            <wp:cNvGraphicFramePr/>
            <a:graphic xmlns:a="http://schemas.openxmlformats.org/drawingml/2006/main">
              <a:graphicData uri="http://schemas.openxmlformats.org/drawingml/2006/picture">
                <pic:pic xmlns:pic="http://schemas.openxmlformats.org/drawingml/2006/picture">
                  <pic:nvPicPr>
                    <pic:cNvPr id="0" name="image10.png" descr="Accessible Toilet Symbol "/>
                    <pic:cNvPicPr preferRelativeResize="0"/>
                  </pic:nvPicPr>
                  <pic:blipFill>
                    <a:blip r:embed="rId8"/>
                    <a:srcRect/>
                    <a:stretch>
                      <a:fillRect/>
                    </a:stretch>
                  </pic:blipFill>
                  <pic:spPr>
                    <a:xfrm>
                      <a:off x="0" y="0"/>
                      <a:ext cx="809625" cy="80962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2BEACD1E" wp14:editId="69CBAF6B">
            <wp:simplePos x="0" y="0"/>
            <wp:positionH relativeFrom="column">
              <wp:posOffset>4171950</wp:posOffset>
            </wp:positionH>
            <wp:positionV relativeFrom="paragraph">
              <wp:posOffset>466725</wp:posOffset>
            </wp:positionV>
            <wp:extent cx="752475" cy="752475"/>
            <wp:effectExtent l="0" t="0" r="0" b="0"/>
            <wp:wrapNone/>
            <wp:docPr id="2" name="image7.png" descr="Visual Eye Symbol 50"/>
            <wp:cNvGraphicFramePr/>
            <a:graphic xmlns:a="http://schemas.openxmlformats.org/drawingml/2006/main">
              <a:graphicData uri="http://schemas.openxmlformats.org/drawingml/2006/picture">
                <pic:pic xmlns:pic="http://schemas.openxmlformats.org/drawingml/2006/picture">
                  <pic:nvPicPr>
                    <pic:cNvPr id="0" name="image7.png" descr="Visual Eye Symbol 50"/>
                    <pic:cNvPicPr preferRelativeResize="0"/>
                  </pic:nvPicPr>
                  <pic:blipFill>
                    <a:blip r:embed="rId9"/>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6158C90" wp14:editId="43BE5158">
            <wp:simplePos x="0" y="0"/>
            <wp:positionH relativeFrom="column">
              <wp:posOffset>466725</wp:posOffset>
            </wp:positionH>
            <wp:positionV relativeFrom="paragraph">
              <wp:posOffset>466725</wp:posOffset>
            </wp:positionV>
            <wp:extent cx="752475" cy="752475"/>
            <wp:effectExtent l="0" t="0" r="0" b="0"/>
            <wp:wrapNone/>
            <wp:docPr id="11" name="image8.png" descr="Relaxed Event Symbol"/>
            <wp:cNvGraphicFramePr/>
            <a:graphic xmlns:a="http://schemas.openxmlformats.org/drawingml/2006/main">
              <a:graphicData uri="http://schemas.openxmlformats.org/drawingml/2006/picture">
                <pic:pic xmlns:pic="http://schemas.openxmlformats.org/drawingml/2006/picture">
                  <pic:nvPicPr>
                    <pic:cNvPr id="0" name="image8.png" descr="Relaxed Event Symbol"/>
                    <pic:cNvPicPr preferRelativeResize="0"/>
                  </pic:nvPicPr>
                  <pic:blipFill>
                    <a:blip r:embed="rId10"/>
                    <a:srcRect/>
                    <a:stretch>
                      <a:fillRect/>
                    </a:stretch>
                  </pic:blipFill>
                  <pic:spPr>
                    <a:xfrm>
                      <a:off x="0" y="0"/>
                      <a:ext cx="752475" cy="7524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77437F6C" wp14:editId="737C45FF">
            <wp:simplePos x="0" y="0"/>
            <wp:positionH relativeFrom="column">
              <wp:posOffset>3000375</wp:posOffset>
            </wp:positionH>
            <wp:positionV relativeFrom="paragraph">
              <wp:posOffset>485775</wp:posOffset>
            </wp:positionV>
            <wp:extent cx="709613" cy="709613"/>
            <wp:effectExtent l="0" t="0" r="0" b="0"/>
            <wp:wrapNone/>
            <wp:docPr id="6" name="image6.png" descr="Assistance Animal Facilities Symbol"/>
            <wp:cNvGraphicFramePr/>
            <a:graphic xmlns:a="http://schemas.openxmlformats.org/drawingml/2006/main">
              <a:graphicData uri="http://schemas.openxmlformats.org/drawingml/2006/picture">
                <pic:pic xmlns:pic="http://schemas.openxmlformats.org/drawingml/2006/picture">
                  <pic:nvPicPr>
                    <pic:cNvPr id="0" name="image6.png" descr="Assistance Animal Facilities Symbol"/>
                    <pic:cNvPicPr preferRelativeResize="0"/>
                  </pic:nvPicPr>
                  <pic:blipFill>
                    <a:blip r:embed="rId11"/>
                    <a:srcRect/>
                    <a:stretch>
                      <a:fillRect/>
                    </a:stretch>
                  </pic:blipFill>
                  <pic:spPr>
                    <a:xfrm>
                      <a:off x="0" y="0"/>
                      <a:ext cx="709613" cy="70961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019639E8" wp14:editId="7B382CE7">
            <wp:simplePos x="0" y="0"/>
            <wp:positionH relativeFrom="column">
              <wp:posOffset>-581024</wp:posOffset>
            </wp:positionH>
            <wp:positionV relativeFrom="paragraph">
              <wp:posOffset>466725</wp:posOffset>
            </wp:positionV>
            <wp:extent cx="753475" cy="753475"/>
            <wp:effectExtent l="0" t="0" r="0" b="0"/>
            <wp:wrapNone/>
            <wp:docPr id="12" name="image2.png" descr="Wheelchair accessible symbol."/>
            <wp:cNvGraphicFramePr/>
            <a:graphic xmlns:a="http://schemas.openxmlformats.org/drawingml/2006/main">
              <a:graphicData uri="http://schemas.openxmlformats.org/drawingml/2006/picture">
                <pic:pic xmlns:pic="http://schemas.openxmlformats.org/drawingml/2006/picture">
                  <pic:nvPicPr>
                    <pic:cNvPr id="0" name="image2.png" descr="Wheelchair accessible symbol."/>
                    <pic:cNvPicPr preferRelativeResize="0"/>
                  </pic:nvPicPr>
                  <pic:blipFill>
                    <a:blip r:embed="rId12"/>
                    <a:srcRect/>
                    <a:stretch>
                      <a:fillRect/>
                    </a:stretch>
                  </pic:blipFill>
                  <pic:spPr>
                    <a:xfrm>
                      <a:off x="0" y="0"/>
                      <a:ext cx="753475" cy="753475"/>
                    </a:xfrm>
                    <a:prstGeom prst="rect">
                      <a:avLst/>
                    </a:prstGeom>
                    <a:ln/>
                  </pic:spPr>
                </pic:pic>
              </a:graphicData>
            </a:graphic>
          </wp:anchor>
        </w:drawing>
      </w:r>
    </w:p>
    <w:p w14:paraId="2B3DF90F" w14:textId="0B7BF83E" w:rsidR="00D87D87" w:rsidRDefault="00D87D87">
      <w:pPr>
        <w:rPr>
          <w:b/>
        </w:rPr>
      </w:pPr>
    </w:p>
    <w:p w14:paraId="038888F9" w14:textId="53FAA063" w:rsidR="00D87D87" w:rsidRDefault="00D87D87">
      <w:pPr>
        <w:rPr>
          <w:b/>
        </w:rPr>
      </w:pPr>
    </w:p>
    <w:p w14:paraId="27FB67BD" w14:textId="6FBCE637" w:rsidR="00D87D87" w:rsidRDefault="00D87D87">
      <w:pPr>
        <w:rPr>
          <w:b/>
        </w:rPr>
      </w:pPr>
    </w:p>
    <w:p w14:paraId="72C788BC" w14:textId="7AC01BAA" w:rsidR="00D87D87" w:rsidRDefault="00D87D87">
      <w:pPr>
        <w:rPr>
          <w:b/>
        </w:rPr>
      </w:pPr>
    </w:p>
    <w:p w14:paraId="6BD594A6" w14:textId="50E40047" w:rsidR="00D87D87" w:rsidRDefault="00D87D87">
      <w:pPr>
        <w:rPr>
          <w:b/>
        </w:rPr>
      </w:pPr>
    </w:p>
    <w:p w14:paraId="7BB483FC" w14:textId="0A2C5164" w:rsidR="00D87D87" w:rsidRDefault="00000000">
      <w:pPr>
        <w:numPr>
          <w:ilvl w:val="0"/>
          <w:numId w:val="1"/>
        </w:numPr>
        <w:rPr>
          <w:b/>
          <w:sz w:val="24"/>
          <w:szCs w:val="24"/>
        </w:rPr>
      </w:pPr>
      <w:r>
        <w:rPr>
          <w:b/>
          <w:sz w:val="24"/>
          <w:szCs w:val="24"/>
        </w:rPr>
        <w:t>Language no barrier</w:t>
      </w:r>
      <w:r>
        <w:rPr>
          <w:sz w:val="24"/>
          <w:szCs w:val="24"/>
        </w:rPr>
        <w:t xml:space="preserve">: The show can be understood and engaged without a comprehensive understanding of the English Language. </w:t>
      </w:r>
      <w:r>
        <w:rPr>
          <w:sz w:val="24"/>
          <w:szCs w:val="24"/>
        </w:rPr>
        <w:br/>
      </w:r>
    </w:p>
    <w:p w14:paraId="5738591A" w14:textId="43D78A03" w:rsidR="00D87D87" w:rsidRDefault="00000000">
      <w:pPr>
        <w:numPr>
          <w:ilvl w:val="0"/>
          <w:numId w:val="1"/>
        </w:numPr>
        <w:rPr>
          <w:b/>
          <w:sz w:val="24"/>
          <w:szCs w:val="24"/>
        </w:rPr>
      </w:pPr>
      <w:r>
        <w:rPr>
          <w:b/>
          <w:sz w:val="24"/>
          <w:szCs w:val="24"/>
        </w:rPr>
        <w:t>Wheelchair accessible performance:</w:t>
      </w:r>
      <w:r>
        <w:rPr>
          <w:sz w:val="24"/>
          <w:szCs w:val="24"/>
        </w:rPr>
        <w:t xml:space="preserve"> The performance space is accessible to wheelchair users.</w:t>
      </w:r>
      <w:r w:rsidR="00390166">
        <w:rPr>
          <w:sz w:val="24"/>
          <w:szCs w:val="24"/>
        </w:rPr>
        <w:t xml:space="preserve"> </w:t>
      </w:r>
      <w:r>
        <w:rPr>
          <w:sz w:val="24"/>
          <w:szCs w:val="24"/>
        </w:rPr>
        <w:br/>
      </w:r>
    </w:p>
    <w:p w14:paraId="27BF0C58" w14:textId="77777777" w:rsidR="00D87D87" w:rsidRDefault="00000000">
      <w:pPr>
        <w:numPr>
          <w:ilvl w:val="0"/>
          <w:numId w:val="1"/>
        </w:numPr>
        <w:rPr>
          <w:b/>
          <w:sz w:val="24"/>
          <w:szCs w:val="24"/>
        </w:rPr>
      </w:pPr>
      <w:r>
        <w:rPr>
          <w:b/>
          <w:sz w:val="24"/>
          <w:szCs w:val="24"/>
        </w:rPr>
        <w:t>Wheelchair accessible parking:</w:t>
      </w:r>
      <w:r>
        <w:rPr>
          <w:sz w:val="24"/>
          <w:szCs w:val="24"/>
        </w:rPr>
        <w:t xml:space="preserve"> Is located close to the venue entrance.</w:t>
      </w:r>
    </w:p>
    <w:p w14:paraId="674953E6" w14:textId="77777777" w:rsidR="00D87D87" w:rsidRDefault="00D87D87">
      <w:pPr>
        <w:ind w:left="720"/>
        <w:rPr>
          <w:sz w:val="24"/>
          <w:szCs w:val="24"/>
        </w:rPr>
      </w:pPr>
    </w:p>
    <w:p w14:paraId="032486C9" w14:textId="77777777" w:rsidR="00D87D87" w:rsidRDefault="00000000">
      <w:pPr>
        <w:numPr>
          <w:ilvl w:val="0"/>
          <w:numId w:val="1"/>
        </w:numPr>
        <w:rPr>
          <w:b/>
          <w:sz w:val="24"/>
          <w:szCs w:val="24"/>
        </w:rPr>
      </w:pPr>
      <w:r>
        <w:rPr>
          <w:b/>
          <w:sz w:val="24"/>
          <w:szCs w:val="24"/>
        </w:rPr>
        <w:t>Step Free Access</w:t>
      </w:r>
      <w:r>
        <w:rPr>
          <w:sz w:val="24"/>
          <w:szCs w:val="24"/>
        </w:rPr>
        <w:t xml:space="preserve">: </w:t>
      </w:r>
      <w:r>
        <w:rPr>
          <w:sz w:val="24"/>
          <w:szCs w:val="24"/>
          <w:highlight w:val="white"/>
        </w:rPr>
        <w:t xml:space="preserve">This venue has no </w:t>
      </w:r>
      <w:proofErr w:type="gramStart"/>
      <w:r>
        <w:rPr>
          <w:sz w:val="24"/>
          <w:szCs w:val="24"/>
          <w:highlight w:val="white"/>
        </w:rPr>
        <w:t>stairs</w:t>
      </w:r>
      <w:proofErr w:type="gramEnd"/>
      <w:r>
        <w:rPr>
          <w:sz w:val="24"/>
          <w:szCs w:val="24"/>
          <w:highlight w:val="white"/>
        </w:rPr>
        <w:t xml:space="preserve"> or all stairs can be bypassed via a ramp, lift or elevator.</w:t>
      </w:r>
      <w:r>
        <w:rPr>
          <w:sz w:val="24"/>
          <w:szCs w:val="24"/>
        </w:rPr>
        <w:br/>
      </w:r>
    </w:p>
    <w:p w14:paraId="2B537389" w14:textId="77777777" w:rsidR="00D87D87" w:rsidRDefault="00000000">
      <w:pPr>
        <w:numPr>
          <w:ilvl w:val="0"/>
          <w:numId w:val="1"/>
        </w:numPr>
        <w:rPr>
          <w:b/>
          <w:sz w:val="24"/>
          <w:szCs w:val="24"/>
        </w:rPr>
      </w:pPr>
      <w:r>
        <w:rPr>
          <w:b/>
          <w:sz w:val="24"/>
          <w:szCs w:val="24"/>
        </w:rPr>
        <w:t>Accessible toilets:</w:t>
      </w:r>
      <w:r>
        <w:rPr>
          <w:sz w:val="24"/>
          <w:szCs w:val="24"/>
        </w:rPr>
        <w:t xml:space="preserve"> Are located inside the Gasworks Arts Park building, a short walk from where the show is performed.</w:t>
      </w:r>
      <w:r>
        <w:rPr>
          <w:b/>
          <w:sz w:val="24"/>
          <w:szCs w:val="24"/>
        </w:rPr>
        <w:t xml:space="preserve"> </w:t>
      </w:r>
      <w:r>
        <w:rPr>
          <w:b/>
          <w:sz w:val="24"/>
          <w:szCs w:val="24"/>
        </w:rPr>
        <w:br/>
      </w:r>
    </w:p>
    <w:p w14:paraId="3B84102F" w14:textId="77777777" w:rsidR="00D87D87" w:rsidRDefault="00000000">
      <w:pPr>
        <w:numPr>
          <w:ilvl w:val="0"/>
          <w:numId w:val="1"/>
        </w:numPr>
        <w:rPr>
          <w:b/>
          <w:sz w:val="24"/>
          <w:szCs w:val="24"/>
        </w:rPr>
      </w:pPr>
      <w:r>
        <w:rPr>
          <w:b/>
          <w:sz w:val="24"/>
          <w:szCs w:val="24"/>
        </w:rPr>
        <w:t xml:space="preserve">d/Deaf or Hard of Hearing rating: </w:t>
      </w:r>
      <w:r>
        <w:rPr>
          <w:sz w:val="24"/>
          <w:szCs w:val="24"/>
        </w:rPr>
        <w:t>Partially accessible - performance features no dialogue. Background sound accompanying movement. No captioning.</w:t>
      </w:r>
      <w:r>
        <w:rPr>
          <w:sz w:val="24"/>
          <w:szCs w:val="24"/>
        </w:rPr>
        <w:br/>
      </w:r>
    </w:p>
    <w:p w14:paraId="546DBB82" w14:textId="77777777" w:rsidR="00D87D87" w:rsidRDefault="00000000">
      <w:pPr>
        <w:numPr>
          <w:ilvl w:val="0"/>
          <w:numId w:val="1"/>
        </w:numPr>
        <w:rPr>
          <w:b/>
          <w:sz w:val="24"/>
          <w:szCs w:val="24"/>
        </w:rPr>
      </w:pPr>
      <w:r>
        <w:rPr>
          <w:b/>
          <w:sz w:val="24"/>
          <w:szCs w:val="24"/>
        </w:rPr>
        <w:t>Guide Dog and Service Animals welcome.</w:t>
      </w:r>
    </w:p>
    <w:p w14:paraId="10BF3B4D" w14:textId="77777777" w:rsidR="00D87D87" w:rsidRDefault="00D87D87">
      <w:pPr>
        <w:ind w:left="720"/>
        <w:rPr>
          <w:b/>
          <w:sz w:val="24"/>
          <w:szCs w:val="24"/>
        </w:rPr>
      </w:pPr>
    </w:p>
    <w:p w14:paraId="1352C0FB" w14:textId="3E1C5697" w:rsidR="00D87D87" w:rsidRDefault="00000000">
      <w:pPr>
        <w:numPr>
          <w:ilvl w:val="0"/>
          <w:numId w:val="1"/>
        </w:numPr>
        <w:rPr>
          <w:b/>
          <w:sz w:val="24"/>
          <w:szCs w:val="24"/>
        </w:rPr>
      </w:pPr>
      <w:r>
        <w:rPr>
          <w:b/>
          <w:sz w:val="24"/>
          <w:szCs w:val="24"/>
        </w:rPr>
        <w:t>Assistance Animal Facilities Available:</w:t>
      </w:r>
      <w:r>
        <w:rPr>
          <w:sz w:val="24"/>
          <w:szCs w:val="24"/>
          <w:highlight w:val="white"/>
        </w:rPr>
        <w:t xml:space="preserve"> Include seating, water, grass area</w:t>
      </w:r>
      <w:r w:rsidR="00350B13">
        <w:rPr>
          <w:sz w:val="24"/>
          <w:szCs w:val="24"/>
        </w:rPr>
        <w:t>.</w:t>
      </w:r>
    </w:p>
    <w:p w14:paraId="68C22603" w14:textId="77777777" w:rsidR="00D87D87" w:rsidRDefault="00D87D87">
      <w:pPr>
        <w:ind w:left="720"/>
        <w:rPr>
          <w:b/>
          <w:sz w:val="24"/>
          <w:szCs w:val="24"/>
        </w:rPr>
      </w:pPr>
    </w:p>
    <w:p w14:paraId="7B393035" w14:textId="77777777" w:rsidR="00D87D87" w:rsidRDefault="00000000">
      <w:pPr>
        <w:numPr>
          <w:ilvl w:val="0"/>
          <w:numId w:val="1"/>
        </w:numPr>
        <w:rPr>
          <w:b/>
          <w:sz w:val="24"/>
          <w:szCs w:val="24"/>
        </w:rPr>
      </w:pPr>
      <w:r>
        <w:rPr>
          <w:b/>
          <w:sz w:val="24"/>
          <w:szCs w:val="24"/>
        </w:rPr>
        <w:t xml:space="preserve">Companion Cards Welcome. </w:t>
      </w:r>
      <w:r>
        <w:rPr>
          <w:b/>
          <w:sz w:val="24"/>
          <w:szCs w:val="24"/>
        </w:rPr>
        <w:br/>
        <w:t xml:space="preserve"> </w:t>
      </w:r>
    </w:p>
    <w:p w14:paraId="01977CDF" w14:textId="3ED65F45" w:rsidR="005B0D2E" w:rsidRPr="004E6320" w:rsidRDefault="005B0D2E" w:rsidP="005B0D2E">
      <w:pPr>
        <w:numPr>
          <w:ilvl w:val="0"/>
          <w:numId w:val="1"/>
        </w:numPr>
        <w:rPr>
          <w:b/>
          <w:sz w:val="24"/>
          <w:szCs w:val="24"/>
        </w:rPr>
      </w:pPr>
      <w:r>
        <w:rPr>
          <w:b/>
          <w:sz w:val="24"/>
          <w:szCs w:val="24"/>
        </w:rPr>
        <w:t>Relaxed Event:</w:t>
      </w:r>
      <w:r>
        <w:rPr>
          <w:sz w:val="24"/>
          <w:szCs w:val="24"/>
        </w:rPr>
        <w:t xml:space="preserve"> </w:t>
      </w:r>
      <w:r>
        <w:rPr>
          <w:sz w:val="24"/>
          <w:szCs w:val="24"/>
          <w:highlight w:val="white"/>
        </w:rPr>
        <w:t xml:space="preserve">This show is open to </w:t>
      </w:r>
      <w:proofErr w:type="gramStart"/>
      <w:r>
        <w:rPr>
          <w:sz w:val="24"/>
          <w:szCs w:val="24"/>
          <w:highlight w:val="white"/>
        </w:rPr>
        <w:t>everyone</w:t>
      </w:r>
      <w:proofErr w:type="gramEnd"/>
      <w:r>
        <w:rPr>
          <w:sz w:val="24"/>
          <w:szCs w:val="24"/>
          <w:highlight w:val="white"/>
        </w:rPr>
        <w:t xml:space="preserve"> and considerations have been made so it is suited to include people with autism, sensory sensitivities and/or learning disabilities, as well as those living with anxiety or who have experienced trauma.</w:t>
      </w:r>
      <w:r>
        <w:rPr>
          <w:sz w:val="24"/>
          <w:szCs w:val="24"/>
        </w:rPr>
        <w:t xml:space="preserve"> However</w:t>
      </w:r>
      <w:r w:rsidR="00E55CF4">
        <w:rPr>
          <w:sz w:val="24"/>
          <w:szCs w:val="24"/>
        </w:rPr>
        <w:t>,</w:t>
      </w:r>
      <w:r>
        <w:rPr>
          <w:sz w:val="24"/>
          <w:szCs w:val="24"/>
        </w:rPr>
        <w:t xml:space="preserve"> </w:t>
      </w:r>
      <w:r>
        <w:rPr>
          <w:sz w:val="24"/>
          <w:szCs w:val="24"/>
          <w:highlight w:val="white"/>
        </w:rPr>
        <w:t>the show is outdoors, has amplified music,</w:t>
      </w:r>
      <w:r>
        <w:rPr>
          <w:sz w:val="24"/>
          <w:szCs w:val="24"/>
        </w:rPr>
        <w:t xml:space="preserve"> and crowds may gather to watch the performances.</w:t>
      </w:r>
    </w:p>
    <w:p w14:paraId="523BE0D7" w14:textId="77777777" w:rsidR="00D87D87" w:rsidRDefault="00D87D87">
      <w:pPr>
        <w:ind w:left="720"/>
        <w:rPr>
          <w:sz w:val="24"/>
          <w:szCs w:val="24"/>
          <w:highlight w:val="white"/>
        </w:rPr>
      </w:pPr>
    </w:p>
    <w:p w14:paraId="5E2D6B93" w14:textId="77777777" w:rsidR="00D87D87" w:rsidRDefault="00000000">
      <w:pPr>
        <w:numPr>
          <w:ilvl w:val="0"/>
          <w:numId w:val="1"/>
        </w:numPr>
        <w:rPr>
          <w:b/>
          <w:sz w:val="24"/>
          <w:szCs w:val="24"/>
        </w:rPr>
      </w:pPr>
      <w:r>
        <w:rPr>
          <w:b/>
          <w:sz w:val="24"/>
          <w:szCs w:val="24"/>
        </w:rPr>
        <w:t>At this event you are free to come and go as you wish as it is not a formal event in a theatre.</w:t>
      </w:r>
    </w:p>
    <w:p w14:paraId="0F84CD95" w14:textId="77777777" w:rsidR="00D87D87" w:rsidRDefault="00D87D87">
      <w:pPr>
        <w:ind w:left="720"/>
        <w:rPr>
          <w:b/>
          <w:sz w:val="24"/>
          <w:szCs w:val="24"/>
        </w:rPr>
      </w:pPr>
    </w:p>
    <w:p w14:paraId="74CF852C" w14:textId="77777777" w:rsidR="00D87D87" w:rsidRDefault="00000000">
      <w:pPr>
        <w:numPr>
          <w:ilvl w:val="0"/>
          <w:numId w:val="1"/>
        </w:numPr>
        <w:rPr>
          <w:b/>
          <w:sz w:val="24"/>
          <w:szCs w:val="24"/>
        </w:rPr>
      </w:pPr>
      <w:r>
        <w:rPr>
          <w:b/>
          <w:sz w:val="24"/>
          <w:szCs w:val="24"/>
        </w:rPr>
        <w:t>There is no audience interaction.</w:t>
      </w:r>
    </w:p>
    <w:p w14:paraId="5834E417" w14:textId="77777777" w:rsidR="00D87D87" w:rsidRDefault="00000000">
      <w:pPr>
        <w:pStyle w:val="Heading1"/>
        <w:jc w:val="center"/>
        <w:rPr>
          <w:b/>
        </w:rPr>
      </w:pPr>
      <w:bookmarkStart w:id="5" w:name="_o88r4f3zdobg" w:colFirst="0" w:colLast="0"/>
      <w:bookmarkEnd w:id="5"/>
      <w:r>
        <w:lastRenderedPageBreak/>
        <w:t>TICKETING</w:t>
      </w:r>
    </w:p>
    <w:p w14:paraId="001F30FC" w14:textId="77777777" w:rsidR="00D87D87" w:rsidRDefault="00000000">
      <w:pPr>
        <w:rPr>
          <w:b/>
          <w:sz w:val="24"/>
          <w:szCs w:val="24"/>
        </w:rPr>
      </w:pPr>
      <w:r>
        <w:rPr>
          <w:b/>
          <w:sz w:val="24"/>
          <w:szCs w:val="24"/>
        </w:rPr>
        <w:t>This is a free event.</w:t>
      </w:r>
    </w:p>
    <w:p w14:paraId="47A6D2DE" w14:textId="4111AD2A" w:rsidR="00D87D87" w:rsidRDefault="00000000">
      <w:pPr>
        <w:rPr>
          <w:sz w:val="24"/>
          <w:szCs w:val="24"/>
        </w:rPr>
      </w:pPr>
      <w:r>
        <w:rPr>
          <w:sz w:val="24"/>
          <w:szCs w:val="24"/>
        </w:rPr>
        <w:t>However</w:t>
      </w:r>
      <w:r w:rsidR="00E55CF4">
        <w:rPr>
          <w:sz w:val="24"/>
          <w:szCs w:val="24"/>
        </w:rPr>
        <w:t>,</w:t>
      </w:r>
      <w:r>
        <w:rPr>
          <w:sz w:val="24"/>
          <w:szCs w:val="24"/>
        </w:rPr>
        <w:t xml:space="preserve"> Gasworks Arts Park is taking bookings to cater for numbers and so you can detail any access requirements. Please book through the Melbourne Fringe link</w:t>
      </w:r>
    </w:p>
    <w:p w14:paraId="65F465A4" w14:textId="77777777" w:rsidR="00D87D87" w:rsidRDefault="00000000">
      <w:pPr>
        <w:rPr>
          <w:sz w:val="24"/>
          <w:szCs w:val="24"/>
        </w:rPr>
      </w:pPr>
      <w:hyperlink r:id="rId13">
        <w:r>
          <w:rPr>
            <w:color w:val="1155CC"/>
            <w:sz w:val="24"/>
            <w:szCs w:val="24"/>
            <w:u w:val="single"/>
          </w:rPr>
          <w:t>https://melbournefringe.com.au/event/in-common/</w:t>
        </w:r>
      </w:hyperlink>
      <w:r>
        <w:rPr>
          <w:sz w:val="24"/>
          <w:szCs w:val="24"/>
        </w:rPr>
        <w:t xml:space="preserve">. </w:t>
      </w:r>
    </w:p>
    <w:p w14:paraId="4F639779" w14:textId="77777777" w:rsidR="00390166" w:rsidRDefault="00390166">
      <w:pPr>
        <w:rPr>
          <w:sz w:val="24"/>
          <w:szCs w:val="24"/>
        </w:rPr>
      </w:pPr>
    </w:p>
    <w:p w14:paraId="15DC24F2" w14:textId="712F521A" w:rsidR="00390166" w:rsidRDefault="00390166">
      <w:pPr>
        <w:rPr>
          <w:sz w:val="24"/>
          <w:szCs w:val="24"/>
        </w:rPr>
      </w:pPr>
      <w:r>
        <w:rPr>
          <w:b/>
          <w:bCs/>
          <w:sz w:val="24"/>
          <w:szCs w:val="24"/>
        </w:rPr>
        <w:t xml:space="preserve">Please note: </w:t>
      </w:r>
      <w:r>
        <w:rPr>
          <w:sz w:val="24"/>
          <w:szCs w:val="24"/>
        </w:rPr>
        <w:t xml:space="preserve">As this performance is an outdoor event, it is subject to weather conditions. If there is inclement weather forecast or unexpected weather conditions occur such as rain, excessive wind, excessive brightness that will affect the safety of the performers, individual performances may be cancelled. </w:t>
      </w:r>
    </w:p>
    <w:p w14:paraId="6ACDA985" w14:textId="3B9ED00B" w:rsidR="00390166" w:rsidRPr="00390166" w:rsidRDefault="00390166">
      <w:pPr>
        <w:rPr>
          <w:sz w:val="24"/>
          <w:szCs w:val="24"/>
        </w:rPr>
      </w:pPr>
      <w:r>
        <w:rPr>
          <w:sz w:val="24"/>
          <w:szCs w:val="24"/>
        </w:rPr>
        <w:t xml:space="preserve">This will be communicated </w:t>
      </w:r>
      <w:proofErr w:type="gramStart"/>
      <w:r>
        <w:rPr>
          <w:sz w:val="24"/>
          <w:szCs w:val="24"/>
        </w:rPr>
        <w:t>as soon as possible</w:t>
      </w:r>
      <w:proofErr w:type="gramEnd"/>
      <w:r>
        <w:rPr>
          <w:sz w:val="24"/>
          <w:szCs w:val="24"/>
        </w:rPr>
        <w:t xml:space="preserve"> and patrons are encouraged to rebook for an alternat</w:t>
      </w:r>
      <w:r w:rsidR="00E55CF4">
        <w:rPr>
          <w:sz w:val="24"/>
          <w:szCs w:val="24"/>
        </w:rPr>
        <w:t>e</w:t>
      </w:r>
      <w:r>
        <w:rPr>
          <w:sz w:val="24"/>
          <w:szCs w:val="24"/>
        </w:rPr>
        <w:t xml:space="preserve"> performance session. </w:t>
      </w:r>
    </w:p>
    <w:p w14:paraId="6BEC2861" w14:textId="77777777" w:rsidR="00D87D87" w:rsidRDefault="00000000">
      <w:pPr>
        <w:pStyle w:val="Heading1"/>
        <w:jc w:val="center"/>
      </w:pPr>
      <w:bookmarkStart w:id="6" w:name="_vfxmrc7g2i6d" w:colFirst="0" w:colLast="0"/>
      <w:bookmarkEnd w:id="6"/>
      <w:r>
        <w:t xml:space="preserve"> The Glade – Gasworks Arts Park</w:t>
      </w:r>
      <w:r>
        <w:br/>
        <w:t>Corner of Graham and, Foote St, Albert Park VIC 3206</w:t>
      </w:r>
    </w:p>
    <w:p w14:paraId="5DD60F57" w14:textId="77777777" w:rsidR="00D87D87" w:rsidRDefault="00000000">
      <w:r>
        <w:rPr>
          <w:noProof/>
        </w:rPr>
        <w:drawing>
          <wp:inline distT="114300" distB="114300" distL="114300" distR="114300" wp14:anchorId="351F9FE4" wp14:editId="1945CA84">
            <wp:extent cx="5731200" cy="3860800"/>
            <wp:effectExtent l="0" t="0" r="0" b="0"/>
            <wp:docPr id="5" name="image13.png" descr="A map showing the location of The Glade circled."/>
            <wp:cNvGraphicFramePr/>
            <a:graphic xmlns:a="http://schemas.openxmlformats.org/drawingml/2006/main">
              <a:graphicData uri="http://schemas.openxmlformats.org/drawingml/2006/picture">
                <pic:pic xmlns:pic="http://schemas.openxmlformats.org/drawingml/2006/picture">
                  <pic:nvPicPr>
                    <pic:cNvPr id="0" name="image13.png" descr="A map showing the location of The Glade circled."/>
                    <pic:cNvPicPr preferRelativeResize="0"/>
                  </pic:nvPicPr>
                  <pic:blipFill>
                    <a:blip r:embed="rId14"/>
                    <a:srcRect/>
                    <a:stretch>
                      <a:fillRect/>
                    </a:stretch>
                  </pic:blipFill>
                  <pic:spPr>
                    <a:xfrm>
                      <a:off x="0" y="0"/>
                      <a:ext cx="5731200" cy="3860800"/>
                    </a:xfrm>
                    <a:prstGeom prst="rect">
                      <a:avLst/>
                    </a:prstGeom>
                    <a:ln/>
                  </pic:spPr>
                </pic:pic>
              </a:graphicData>
            </a:graphic>
          </wp:inline>
        </w:drawing>
      </w:r>
    </w:p>
    <w:p w14:paraId="7817716A" w14:textId="77777777" w:rsidR="00D87D87" w:rsidRDefault="00000000">
      <w:pPr>
        <w:rPr>
          <w:sz w:val="24"/>
          <w:szCs w:val="24"/>
        </w:rPr>
      </w:pPr>
      <w:r>
        <w:rPr>
          <w:sz w:val="24"/>
          <w:szCs w:val="24"/>
        </w:rPr>
        <w:t>Google Maps Link</w:t>
      </w:r>
    </w:p>
    <w:p w14:paraId="3666F688" w14:textId="77777777" w:rsidR="00D87D87" w:rsidRDefault="00000000">
      <w:pPr>
        <w:rPr>
          <w:sz w:val="24"/>
          <w:szCs w:val="24"/>
        </w:rPr>
      </w:pPr>
      <w:hyperlink r:id="rId15">
        <w:r>
          <w:rPr>
            <w:color w:val="1155CC"/>
            <w:sz w:val="24"/>
            <w:szCs w:val="24"/>
            <w:u w:val="single"/>
          </w:rPr>
          <w:t>https://maps.app.goo.gl/uwuettvGgRsE3WQH7</w:t>
        </w:r>
      </w:hyperlink>
      <w:r>
        <w:rPr>
          <w:sz w:val="24"/>
          <w:szCs w:val="24"/>
        </w:rPr>
        <w:t xml:space="preserve"> </w:t>
      </w:r>
    </w:p>
    <w:p w14:paraId="270C7F2C" w14:textId="77777777" w:rsidR="00D87D87" w:rsidRDefault="00000000">
      <w:pPr>
        <w:pStyle w:val="Heading1"/>
        <w:jc w:val="center"/>
      </w:pPr>
      <w:bookmarkStart w:id="7" w:name="_8vdlh3xo37dh" w:colFirst="0" w:colLast="0"/>
      <w:bookmarkEnd w:id="7"/>
      <w:r>
        <w:lastRenderedPageBreak/>
        <w:t>ABOUT THE SHOW</w:t>
      </w:r>
    </w:p>
    <w:p w14:paraId="25778491" w14:textId="508260F7" w:rsidR="00D87D87" w:rsidRDefault="00000000">
      <w:pPr>
        <w:rPr>
          <w:sz w:val="24"/>
          <w:szCs w:val="24"/>
        </w:rPr>
      </w:pPr>
      <w:r>
        <w:rPr>
          <w:sz w:val="24"/>
          <w:szCs w:val="24"/>
        </w:rPr>
        <w:t xml:space="preserve">The show </w:t>
      </w:r>
      <w:r>
        <w:rPr>
          <w:b/>
          <w:sz w:val="24"/>
          <w:szCs w:val="24"/>
        </w:rPr>
        <w:t xml:space="preserve">In Common </w:t>
      </w:r>
      <w:r>
        <w:rPr>
          <w:sz w:val="24"/>
          <w:szCs w:val="24"/>
        </w:rPr>
        <w:t>has eight performers who interact with each other throughout the performance. They move through, climb on and swing from large metal poles which look to be floating in the air. They are held in place by cabling which creates tension and allows the poles to hang. The performers have a caring and supporting relationship to one another and use acrobatics to climb on one another and the structure.</w:t>
      </w:r>
    </w:p>
    <w:p w14:paraId="75257063" w14:textId="725314E6" w:rsidR="00D87D87" w:rsidRDefault="00000000">
      <w:pPr>
        <w:pStyle w:val="Heading1"/>
        <w:jc w:val="center"/>
      </w:pPr>
      <w:bookmarkStart w:id="8" w:name="_5oa9u7mphfin" w:colFirst="0" w:colLast="0"/>
      <w:bookmarkEnd w:id="8"/>
      <w:r>
        <w:t>WHAT TO EXPECT</w:t>
      </w:r>
    </w:p>
    <w:p w14:paraId="38556B45" w14:textId="72F42FCB" w:rsidR="00D87D87" w:rsidRDefault="00000000">
      <w:pPr>
        <w:numPr>
          <w:ilvl w:val="0"/>
          <w:numId w:val="4"/>
        </w:numPr>
        <w:rPr>
          <w:sz w:val="24"/>
          <w:szCs w:val="24"/>
        </w:rPr>
      </w:pPr>
      <w:r>
        <w:rPr>
          <w:sz w:val="24"/>
          <w:szCs w:val="24"/>
        </w:rPr>
        <w:t xml:space="preserve">Once arriving at Gasworks Arts Park, if you need the </w:t>
      </w:r>
      <w:proofErr w:type="gramStart"/>
      <w:r>
        <w:rPr>
          <w:sz w:val="24"/>
          <w:szCs w:val="24"/>
        </w:rPr>
        <w:t>toilet</w:t>
      </w:r>
      <w:proofErr w:type="gramEnd"/>
      <w:r>
        <w:rPr>
          <w:sz w:val="24"/>
          <w:szCs w:val="24"/>
        </w:rPr>
        <w:t xml:space="preserve"> they are located inside the Gasworks building.</w:t>
      </w:r>
    </w:p>
    <w:p w14:paraId="4000FFB9" w14:textId="171782DA" w:rsidR="00D87D87" w:rsidRPr="004C6179" w:rsidRDefault="00E55CF4">
      <w:pPr>
        <w:numPr>
          <w:ilvl w:val="0"/>
          <w:numId w:val="4"/>
        </w:numPr>
        <w:rPr>
          <w:sz w:val="24"/>
          <w:szCs w:val="24"/>
        </w:rPr>
      </w:pPr>
      <w:r>
        <w:rPr>
          <w:sz w:val="24"/>
          <w:szCs w:val="24"/>
        </w:rPr>
        <w:t>Once in the foyer y</w:t>
      </w:r>
      <w:r w:rsidR="00000000" w:rsidRPr="004C6179">
        <w:rPr>
          <w:sz w:val="24"/>
          <w:szCs w:val="24"/>
        </w:rPr>
        <w:t xml:space="preserve">ou will be greeted by </w:t>
      </w:r>
      <w:r w:rsidR="003D0DA7" w:rsidRPr="004C6179">
        <w:rPr>
          <w:sz w:val="24"/>
          <w:szCs w:val="24"/>
        </w:rPr>
        <w:t>Gasworks front of house staff</w:t>
      </w:r>
      <w:r w:rsidR="00000000" w:rsidRPr="004C6179">
        <w:rPr>
          <w:sz w:val="24"/>
          <w:szCs w:val="24"/>
        </w:rPr>
        <w:t xml:space="preserve"> who will direct you to where the performance is happening.</w:t>
      </w:r>
    </w:p>
    <w:p w14:paraId="015F24E4" w14:textId="77777777" w:rsidR="00D87D87" w:rsidRDefault="00000000">
      <w:pPr>
        <w:numPr>
          <w:ilvl w:val="0"/>
          <w:numId w:val="4"/>
        </w:numPr>
        <w:rPr>
          <w:sz w:val="24"/>
          <w:szCs w:val="24"/>
        </w:rPr>
      </w:pPr>
      <w:r>
        <w:rPr>
          <w:sz w:val="24"/>
          <w:szCs w:val="24"/>
        </w:rPr>
        <w:t>The performance area will be set up in the Glade with a few lights and a Tech desk located nearby.</w:t>
      </w:r>
    </w:p>
    <w:p w14:paraId="3A16F9A6" w14:textId="5576847D" w:rsidR="00D87D87" w:rsidRDefault="00000000">
      <w:pPr>
        <w:numPr>
          <w:ilvl w:val="0"/>
          <w:numId w:val="4"/>
        </w:numPr>
        <w:rPr>
          <w:sz w:val="24"/>
          <w:szCs w:val="24"/>
        </w:rPr>
      </w:pPr>
      <w:r>
        <w:rPr>
          <w:sz w:val="24"/>
          <w:szCs w:val="24"/>
        </w:rPr>
        <w:t xml:space="preserve">Seating will be arranged around the structure. This is a free event where you will be able to choose where you sit. Audience </w:t>
      </w:r>
      <w:proofErr w:type="gramStart"/>
      <w:r>
        <w:rPr>
          <w:sz w:val="24"/>
          <w:szCs w:val="24"/>
        </w:rPr>
        <w:t>are</w:t>
      </w:r>
      <w:proofErr w:type="gramEnd"/>
      <w:r>
        <w:rPr>
          <w:sz w:val="24"/>
          <w:szCs w:val="24"/>
        </w:rPr>
        <w:t xml:space="preserve"> also able to stand and move around the viewing area to see the performance from various angles. </w:t>
      </w:r>
    </w:p>
    <w:p w14:paraId="1E741F56" w14:textId="6A7187C1" w:rsidR="00D87D87" w:rsidRDefault="00000000">
      <w:pPr>
        <w:numPr>
          <w:ilvl w:val="0"/>
          <w:numId w:val="4"/>
        </w:numPr>
        <w:rPr>
          <w:b/>
          <w:sz w:val="24"/>
          <w:szCs w:val="24"/>
        </w:rPr>
      </w:pPr>
      <w:r>
        <w:rPr>
          <w:b/>
          <w:sz w:val="24"/>
          <w:szCs w:val="24"/>
        </w:rPr>
        <w:t xml:space="preserve">There are a limited number of seats provided by Gasworks, please let them know if you need them. </w:t>
      </w:r>
    </w:p>
    <w:p w14:paraId="67E2F6DD" w14:textId="5DECA20E" w:rsidR="00D87D87" w:rsidRDefault="00000000">
      <w:pPr>
        <w:numPr>
          <w:ilvl w:val="0"/>
          <w:numId w:val="4"/>
        </w:numPr>
        <w:rPr>
          <w:sz w:val="24"/>
          <w:szCs w:val="24"/>
        </w:rPr>
      </w:pPr>
      <w:r>
        <w:rPr>
          <w:sz w:val="24"/>
          <w:szCs w:val="24"/>
        </w:rPr>
        <w:t xml:space="preserve">There will be a reserved area for wheelchair users. </w:t>
      </w:r>
    </w:p>
    <w:p w14:paraId="09256736" w14:textId="4119799E" w:rsidR="00D87D87" w:rsidRDefault="00000000">
      <w:pPr>
        <w:numPr>
          <w:ilvl w:val="0"/>
          <w:numId w:val="4"/>
        </w:numPr>
        <w:rPr>
          <w:b/>
          <w:sz w:val="24"/>
          <w:szCs w:val="24"/>
        </w:rPr>
      </w:pPr>
      <w:r>
        <w:rPr>
          <w:b/>
          <w:sz w:val="24"/>
          <w:szCs w:val="24"/>
        </w:rPr>
        <w:t>The show will run for 60 minutes.</w:t>
      </w:r>
    </w:p>
    <w:p w14:paraId="7AF53DCF" w14:textId="28800BD5" w:rsidR="00D87D87" w:rsidRDefault="00000000">
      <w:pPr>
        <w:numPr>
          <w:ilvl w:val="0"/>
          <w:numId w:val="4"/>
        </w:numPr>
        <w:rPr>
          <w:sz w:val="24"/>
          <w:szCs w:val="24"/>
        </w:rPr>
      </w:pPr>
      <w:r>
        <w:rPr>
          <w:b/>
          <w:sz w:val="24"/>
          <w:szCs w:val="24"/>
        </w:rPr>
        <w:t>What you will see:</w:t>
      </w:r>
    </w:p>
    <w:p w14:paraId="2D511B12" w14:textId="746D3DEC" w:rsidR="00D87D87" w:rsidRDefault="00000000">
      <w:pPr>
        <w:numPr>
          <w:ilvl w:val="1"/>
          <w:numId w:val="4"/>
        </w:numPr>
        <w:rPr>
          <w:sz w:val="24"/>
          <w:szCs w:val="24"/>
        </w:rPr>
      </w:pPr>
      <w:r>
        <w:rPr>
          <w:sz w:val="24"/>
          <w:szCs w:val="24"/>
        </w:rPr>
        <w:t xml:space="preserve">The </w:t>
      </w:r>
      <w:r w:rsidR="004A10FD">
        <w:rPr>
          <w:sz w:val="24"/>
          <w:szCs w:val="24"/>
        </w:rPr>
        <w:t>performance area of black mats</w:t>
      </w:r>
      <w:r>
        <w:rPr>
          <w:sz w:val="24"/>
          <w:szCs w:val="24"/>
        </w:rPr>
        <w:t xml:space="preserve"> that the show will take place on.</w:t>
      </w:r>
    </w:p>
    <w:p w14:paraId="1B885889" w14:textId="0157D6BF" w:rsidR="00D87D87" w:rsidRDefault="00000000">
      <w:pPr>
        <w:numPr>
          <w:ilvl w:val="1"/>
          <w:numId w:val="4"/>
        </w:numPr>
        <w:rPr>
          <w:sz w:val="24"/>
          <w:szCs w:val="24"/>
        </w:rPr>
      </w:pPr>
      <w:r>
        <w:rPr>
          <w:sz w:val="24"/>
          <w:szCs w:val="24"/>
        </w:rPr>
        <w:t xml:space="preserve">Some theatre lights pointed at the </w:t>
      </w:r>
      <w:r w:rsidR="004A10FD">
        <w:rPr>
          <w:sz w:val="24"/>
          <w:szCs w:val="24"/>
        </w:rPr>
        <w:t>performance area</w:t>
      </w:r>
      <w:r>
        <w:rPr>
          <w:sz w:val="24"/>
          <w:szCs w:val="24"/>
        </w:rPr>
        <w:t xml:space="preserve">. </w:t>
      </w:r>
    </w:p>
    <w:p w14:paraId="58B92ED3" w14:textId="47967E19" w:rsidR="00D87D87" w:rsidRDefault="00000000">
      <w:pPr>
        <w:numPr>
          <w:ilvl w:val="1"/>
          <w:numId w:val="4"/>
        </w:numPr>
        <w:rPr>
          <w:sz w:val="24"/>
          <w:szCs w:val="24"/>
        </w:rPr>
      </w:pPr>
      <w:r>
        <w:rPr>
          <w:sz w:val="24"/>
          <w:szCs w:val="24"/>
        </w:rPr>
        <w:t>A tech desk where the show’s sounds and lights are controlled by a technician.</w:t>
      </w:r>
    </w:p>
    <w:p w14:paraId="53463130" w14:textId="15AD442E" w:rsidR="00D87D87" w:rsidRDefault="00000000">
      <w:pPr>
        <w:numPr>
          <w:ilvl w:val="1"/>
          <w:numId w:val="4"/>
        </w:numPr>
        <w:rPr>
          <w:sz w:val="24"/>
          <w:szCs w:val="24"/>
        </w:rPr>
      </w:pPr>
      <w:r>
        <w:rPr>
          <w:sz w:val="24"/>
          <w:szCs w:val="24"/>
        </w:rPr>
        <w:t>Seating around the outside of the p</w:t>
      </w:r>
      <w:r w:rsidR="004A10FD">
        <w:rPr>
          <w:sz w:val="24"/>
          <w:szCs w:val="24"/>
        </w:rPr>
        <w:t>erformance area</w:t>
      </w:r>
      <w:r>
        <w:rPr>
          <w:sz w:val="24"/>
          <w:szCs w:val="24"/>
        </w:rPr>
        <w:t>. It will be a mixture of chairs and mats on the ground.</w:t>
      </w:r>
    </w:p>
    <w:p w14:paraId="46D9E4CA" w14:textId="5AF15531" w:rsidR="00D87D87" w:rsidRDefault="00000000">
      <w:pPr>
        <w:numPr>
          <w:ilvl w:val="1"/>
          <w:numId w:val="4"/>
        </w:numPr>
        <w:rPr>
          <w:sz w:val="24"/>
          <w:szCs w:val="24"/>
        </w:rPr>
      </w:pPr>
      <w:r>
        <w:rPr>
          <w:sz w:val="24"/>
          <w:szCs w:val="24"/>
        </w:rPr>
        <w:t xml:space="preserve">There will be Gasworks Arts Park staff </w:t>
      </w:r>
      <w:r w:rsidR="00E55CF4">
        <w:rPr>
          <w:sz w:val="24"/>
          <w:szCs w:val="24"/>
        </w:rPr>
        <w:t xml:space="preserve">and One Fell Swoop technical staff </w:t>
      </w:r>
      <w:r>
        <w:rPr>
          <w:sz w:val="24"/>
          <w:szCs w:val="24"/>
        </w:rPr>
        <w:t>around the event.</w:t>
      </w:r>
    </w:p>
    <w:p w14:paraId="302AF7DE" w14:textId="77777777" w:rsidR="00D87D87" w:rsidRDefault="00000000">
      <w:pPr>
        <w:numPr>
          <w:ilvl w:val="1"/>
          <w:numId w:val="4"/>
        </w:numPr>
        <w:rPr>
          <w:sz w:val="24"/>
          <w:szCs w:val="24"/>
        </w:rPr>
      </w:pPr>
      <w:r>
        <w:rPr>
          <w:sz w:val="24"/>
          <w:szCs w:val="24"/>
        </w:rPr>
        <w:t>Closer to the show start time the performers may be getting ready for the show in the performance area.</w:t>
      </w:r>
    </w:p>
    <w:p w14:paraId="7B73DB5B" w14:textId="3D98FDA1" w:rsidR="00D87D87" w:rsidRDefault="00000000">
      <w:pPr>
        <w:numPr>
          <w:ilvl w:val="0"/>
          <w:numId w:val="4"/>
        </w:numPr>
        <w:rPr>
          <w:b/>
          <w:sz w:val="24"/>
          <w:szCs w:val="24"/>
        </w:rPr>
      </w:pPr>
      <w:r>
        <w:rPr>
          <w:b/>
          <w:sz w:val="24"/>
          <w:szCs w:val="24"/>
        </w:rPr>
        <w:t>What you will hear:</w:t>
      </w:r>
    </w:p>
    <w:p w14:paraId="26B33EDA" w14:textId="515B1B8B" w:rsidR="00D87D87" w:rsidRDefault="00000000">
      <w:pPr>
        <w:numPr>
          <w:ilvl w:val="1"/>
          <w:numId w:val="4"/>
        </w:numPr>
        <w:rPr>
          <w:sz w:val="24"/>
          <w:szCs w:val="24"/>
        </w:rPr>
      </w:pPr>
      <w:r>
        <w:rPr>
          <w:sz w:val="24"/>
          <w:szCs w:val="24"/>
        </w:rPr>
        <w:t>As this is an outdoor event in a park you may hear dogs barking, bird calls, and wind.</w:t>
      </w:r>
    </w:p>
    <w:p w14:paraId="457EF05C" w14:textId="57ABB0FD" w:rsidR="00D87D87" w:rsidRDefault="00000000">
      <w:pPr>
        <w:numPr>
          <w:ilvl w:val="1"/>
          <w:numId w:val="4"/>
        </w:numPr>
        <w:rPr>
          <w:sz w:val="24"/>
          <w:szCs w:val="24"/>
        </w:rPr>
      </w:pPr>
      <w:r>
        <w:rPr>
          <w:sz w:val="24"/>
          <w:szCs w:val="24"/>
        </w:rPr>
        <w:t xml:space="preserve">There may be soft music playing when you approach the performance space which is called </w:t>
      </w:r>
      <w:r w:rsidR="00E55CF4">
        <w:rPr>
          <w:sz w:val="24"/>
          <w:szCs w:val="24"/>
        </w:rPr>
        <w:t>pre-show</w:t>
      </w:r>
      <w:r>
        <w:rPr>
          <w:sz w:val="24"/>
          <w:szCs w:val="24"/>
        </w:rPr>
        <w:t xml:space="preserve"> music.</w:t>
      </w:r>
    </w:p>
    <w:p w14:paraId="31D7D7FC" w14:textId="0EBEE9A9" w:rsidR="00D87D87" w:rsidRDefault="00000000">
      <w:pPr>
        <w:numPr>
          <w:ilvl w:val="1"/>
          <w:numId w:val="4"/>
        </w:numPr>
        <w:rPr>
          <w:sz w:val="24"/>
          <w:szCs w:val="24"/>
        </w:rPr>
      </w:pPr>
      <w:r>
        <w:rPr>
          <w:sz w:val="24"/>
          <w:szCs w:val="24"/>
        </w:rPr>
        <w:t>When this music is turned down or off that signifies the start of the show.</w:t>
      </w:r>
    </w:p>
    <w:p w14:paraId="40859ADD" w14:textId="69ABB89B" w:rsidR="00D87D87" w:rsidRPr="004C6179" w:rsidRDefault="00000000">
      <w:pPr>
        <w:numPr>
          <w:ilvl w:val="1"/>
          <w:numId w:val="4"/>
        </w:numPr>
        <w:rPr>
          <w:sz w:val="24"/>
          <w:szCs w:val="24"/>
        </w:rPr>
      </w:pPr>
      <w:r w:rsidRPr="004C6179">
        <w:rPr>
          <w:sz w:val="24"/>
          <w:szCs w:val="24"/>
        </w:rPr>
        <w:lastRenderedPageBreak/>
        <w:t xml:space="preserve">There will be an Acknowledgment of Country either </w:t>
      </w:r>
      <w:r w:rsidR="003D0DA7" w:rsidRPr="004C6179">
        <w:rPr>
          <w:sz w:val="24"/>
          <w:szCs w:val="24"/>
        </w:rPr>
        <w:t>pre-recorded</w:t>
      </w:r>
      <w:r w:rsidRPr="004C6179">
        <w:rPr>
          <w:sz w:val="24"/>
          <w:szCs w:val="24"/>
        </w:rPr>
        <w:t xml:space="preserve"> or spoken live by one of the performers.</w:t>
      </w:r>
    </w:p>
    <w:p w14:paraId="6092F297" w14:textId="6950E166" w:rsidR="00D87D87" w:rsidRDefault="00000000">
      <w:pPr>
        <w:numPr>
          <w:ilvl w:val="1"/>
          <w:numId w:val="4"/>
        </w:numPr>
        <w:rPr>
          <w:sz w:val="24"/>
          <w:szCs w:val="24"/>
        </w:rPr>
      </w:pPr>
      <w:r>
        <w:rPr>
          <w:sz w:val="24"/>
          <w:szCs w:val="24"/>
        </w:rPr>
        <w:t>Music for the show will be turned up and the performance will begin.</w:t>
      </w:r>
    </w:p>
    <w:p w14:paraId="007170B0" w14:textId="7D5AE774" w:rsidR="00D87D87" w:rsidRDefault="00000000">
      <w:pPr>
        <w:numPr>
          <w:ilvl w:val="0"/>
          <w:numId w:val="4"/>
        </w:numPr>
        <w:rPr>
          <w:sz w:val="24"/>
          <w:szCs w:val="24"/>
        </w:rPr>
      </w:pPr>
      <w:r>
        <w:rPr>
          <w:sz w:val="24"/>
          <w:szCs w:val="24"/>
        </w:rPr>
        <w:t xml:space="preserve">At the end of the show the performers will stand together and bow. There will most likely be applause and people cheering. They may even stand and continue clapping, </w:t>
      </w:r>
      <w:proofErr w:type="gramStart"/>
      <w:r>
        <w:rPr>
          <w:sz w:val="24"/>
          <w:szCs w:val="24"/>
        </w:rPr>
        <w:t>whistling</w:t>
      </w:r>
      <w:proofErr w:type="gramEnd"/>
      <w:r>
        <w:rPr>
          <w:sz w:val="24"/>
          <w:szCs w:val="24"/>
        </w:rPr>
        <w:t xml:space="preserve"> and cheering.</w:t>
      </w:r>
    </w:p>
    <w:p w14:paraId="1AFCBDA5" w14:textId="513B606F" w:rsidR="00D87D87" w:rsidRDefault="00000000">
      <w:pPr>
        <w:numPr>
          <w:ilvl w:val="0"/>
          <w:numId w:val="4"/>
        </w:numPr>
        <w:rPr>
          <w:sz w:val="24"/>
          <w:szCs w:val="24"/>
        </w:rPr>
      </w:pPr>
      <w:r>
        <w:rPr>
          <w:sz w:val="24"/>
          <w:szCs w:val="24"/>
        </w:rPr>
        <w:t>Someone from the company may say a few words of thanks.</w:t>
      </w:r>
    </w:p>
    <w:p w14:paraId="6D043523" w14:textId="77777777" w:rsidR="00D87D87" w:rsidRDefault="00000000">
      <w:pPr>
        <w:numPr>
          <w:ilvl w:val="0"/>
          <w:numId w:val="4"/>
        </w:numPr>
        <w:rPr>
          <w:sz w:val="24"/>
          <w:szCs w:val="24"/>
        </w:rPr>
      </w:pPr>
      <w:r>
        <w:rPr>
          <w:sz w:val="24"/>
          <w:szCs w:val="24"/>
        </w:rPr>
        <w:t xml:space="preserve">The performers will then leave the space or begin packing up the pole structure. </w:t>
      </w:r>
      <w:r>
        <w:rPr>
          <w:b/>
          <w:sz w:val="24"/>
          <w:szCs w:val="24"/>
        </w:rPr>
        <w:t>This signals the end of the show.</w:t>
      </w:r>
    </w:p>
    <w:p w14:paraId="55776F05" w14:textId="515FD434" w:rsidR="00D87D87" w:rsidRDefault="00000000">
      <w:pPr>
        <w:numPr>
          <w:ilvl w:val="0"/>
          <w:numId w:val="4"/>
        </w:numPr>
        <w:rPr>
          <w:sz w:val="24"/>
          <w:szCs w:val="24"/>
        </w:rPr>
      </w:pPr>
      <w:r>
        <w:rPr>
          <w:sz w:val="24"/>
          <w:szCs w:val="24"/>
        </w:rPr>
        <w:t xml:space="preserve">Some performers may be available to speak after the show otherwise they will be busy packing up the event space. </w:t>
      </w:r>
    </w:p>
    <w:p w14:paraId="61EAF93E" w14:textId="77777777" w:rsidR="00D87D87" w:rsidRDefault="00000000">
      <w:pPr>
        <w:numPr>
          <w:ilvl w:val="0"/>
          <w:numId w:val="4"/>
        </w:numPr>
        <w:rPr>
          <w:sz w:val="24"/>
          <w:szCs w:val="24"/>
        </w:rPr>
      </w:pPr>
      <w:r>
        <w:rPr>
          <w:sz w:val="24"/>
          <w:szCs w:val="24"/>
        </w:rPr>
        <w:t xml:space="preserve">If you are looking to speak to </w:t>
      </w:r>
      <w:proofErr w:type="gramStart"/>
      <w:r>
        <w:rPr>
          <w:sz w:val="24"/>
          <w:szCs w:val="24"/>
        </w:rPr>
        <w:t>someone</w:t>
      </w:r>
      <w:proofErr w:type="gramEnd"/>
      <w:r>
        <w:rPr>
          <w:sz w:val="24"/>
          <w:szCs w:val="24"/>
        </w:rPr>
        <w:t xml:space="preserve"> please approach </w:t>
      </w:r>
      <w:r>
        <w:rPr>
          <w:b/>
          <w:sz w:val="24"/>
          <w:szCs w:val="24"/>
        </w:rPr>
        <w:t>Charice Rust</w:t>
      </w:r>
      <w:r>
        <w:rPr>
          <w:sz w:val="24"/>
          <w:szCs w:val="24"/>
        </w:rPr>
        <w:t xml:space="preserve"> (Pictured below) if she is busy then approach staff at the Tech Desk.</w:t>
      </w:r>
    </w:p>
    <w:p w14:paraId="0E68A4FB" w14:textId="09EFDB36" w:rsidR="00D87D87" w:rsidRDefault="00000000">
      <w:pPr>
        <w:numPr>
          <w:ilvl w:val="0"/>
          <w:numId w:val="4"/>
        </w:numPr>
        <w:rPr>
          <w:sz w:val="24"/>
          <w:szCs w:val="24"/>
        </w:rPr>
      </w:pPr>
      <w:r>
        <w:rPr>
          <w:b/>
          <w:sz w:val="24"/>
          <w:szCs w:val="24"/>
        </w:rPr>
        <w:t>This is the end of the event.</w:t>
      </w:r>
    </w:p>
    <w:p w14:paraId="5F8DE269" w14:textId="77777777" w:rsidR="00D87D87" w:rsidRDefault="00000000">
      <w:pPr>
        <w:pStyle w:val="Heading1"/>
        <w:jc w:val="center"/>
      </w:pPr>
      <w:bookmarkStart w:id="9" w:name="_m3cxds6ixzgs" w:colFirst="0" w:colLast="0"/>
      <w:bookmarkEnd w:id="9"/>
      <w:r>
        <w:t>GETTING TO THE VENUE</w:t>
      </w:r>
    </w:p>
    <w:p w14:paraId="517E63C0" w14:textId="01A651B0" w:rsidR="00390166" w:rsidRDefault="00000000" w:rsidP="00390166">
      <w:pPr>
        <w:rPr>
          <w:sz w:val="24"/>
          <w:szCs w:val="24"/>
        </w:rPr>
      </w:pPr>
      <w:r>
        <w:rPr>
          <w:b/>
          <w:sz w:val="24"/>
          <w:szCs w:val="24"/>
        </w:rPr>
        <w:t>Driving</w:t>
      </w:r>
      <w:r>
        <w:rPr>
          <w:sz w:val="24"/>
          <w:szCs w:val="24"/>
        </w:rPr>
        <w:br/>
        <w:t xml:space="preserve">If you are driving to Gasworks Arts Park, our address is </w:t>
      </w:r>
      <w:hyperlink r:id="rId16">
        <w:r>
          <w:rPr>
            <w:color w:val="1155CC"/>
            <w:sz w:val="24"/>
            <w:szCs w:val="24"/>
            <w:u w:val="single"/>
          </w:rPr>
          <w:t>21 Graham Street, Albert Park</w:t>
        </w:r>
      </w:hyperlink>
      <w:r>
        <w:rPr>
          <w:sz w:val="24"/>
          <w:szCs w:val="24"/>
        </w:rPr>
        <w:t xml:space="preserve"> (corner of Graham and Pickles Streets, </w:t>
      </w:r>
      <w:proofErr w:type="spellStart"/>
      <w:r>
        <w:rPr>
          <w:sz w:val="24"/>
          <w:szCs w:val="24"/>
        </w:rPr>
        <w:t>Melway</w:t>
      </w:r>
      <w:proofErr w:type="spellEnd"/>
      <w:r>
        <w:rPr>
          <w:sz w:val="24"/>
          <w:szCs w:val="24"/>
        </w:rPr>
        <w:t xml:space="preserve"> ref: 57, D4). There is plenty of free, unrestricted street parking surrounding the park.</w:t>
      </w:r>
      <w:r w:rsidR="00390166">
        <w:rPr>
          <w:sz w:val="24"/>
          <w:szCs w:val="24"/>
        </w:rPr>
        <w:t xml:space="preserve"> </w:t>
      </w:r>
    </w:p>
    <w:p w14:paraId="695B00BD" w14:textId="3C9ECED8" w:rsidR="00390166" w:rsidRDefault="00390166" w:rsidP="00390166">
      <w:r>
        <w:rPr>
          <w:b/>
          <w:sz w:val="24"/>
          <w:szCs w:val="24"/>
        </w:rPr>
        <w:t>Wheelchair accessible parking:</w:t>
      </w:r>
      <w:r>
        <w:rPr>
          <w:sz w:val="24"/>
          <w:szCs w:val="24"/>
        </w:rPr>
        <w:t xml:space="preserve"> Is located close to the venue entrance.</w:t>
      </w:r>
    </w:p>
    <w:p w14:paraId="18E471D9" w14:textId="77777777" w:rsidR="00D87D87" w:rsidRDefault="00D87D87">
      <w:pPr>
        <w:rPr>
          <w:sz w:val="24"/>
          <w:szCs w:val="24"/>
        </w:rPr>
      </w:pPr>
    </w:p>
    <w:p w14:paraId="0EF054D2" w14:textId="77777777" w:rsidR="00D87D87" w:rsidRDefault="00000000">
      <w:pPr>
        <w:rPr>
          <w:sz w:val="24"/>
          <w:szCs w:val="24"/>
        </w:rPr>
      </w:pPr>
      <w:r>
        <w:rPr>
          <w:b/>
          <w:sz w:val="24"/>
          <w:szCs w:val="24"/>
        </w:rPr>
        <w:t>Tram</w:t>
      </w:r>
      <w:r>
        <w:rPr>
          <w:sz w:val="24"/>
          <w:szCs w:val="24"/>
        </w:rPr>
        <w:br/>
        <w:t>No. 1 tram from Swanston Street (to South Melbourne Beach).</w:t>
      </w:r>
    </w:p>
    <w:p w14:paraId="34F2BE9A" w14:textId="6041BD7C" w:rsidR="00D87D87" w:rsidRDefault="00000000">
      <w:pPr>
        <w:numPr>
          <w:ilvl w:val="0"/>
          <w:numId w:val="3"/>
        </w:numPr>
        <w:rPr>
          <w:sz w:val="26"/>
          <w:szCs w:val="26"/>
        </w:rPr>
      </w:pPr>
      <w:r>
        <w:rPr>
          <w:sz w:val="24"/>
          <w:szCs w:val="24"/>
        </w:rPr>
        <w:t>Disembark at Stop 31 (</w:t>
      </w:r>
      <w:proofErr w:type="spellStart"/>
      <w:r>
        <w:rPr>
          <w:sz w:val="24"/>
          <w:szCs w:val="24"/>
        </w:rPr>
        <w:t>Tramtracker</w:t>
      </w:r>
      <w:proofErr w:type="spellEnd"/>
      <w:r>
        <w:rPr>
          <w:sz w:val="24"/>
          <w:szCs w:val="24"/>
        </w:rPr>
        <w:t xml:space="preserve"> ID 1241) and walk down Graham St.</w:t>
      </w:r>
    </w:p>
    <w:p w14:paraId="5F86EA44" w14:textId="441EDC3E" w:rsidR="00D87D87" w:rsidRDefault="00000000">
      <w:pPr>
        <w:numPr>
          <w:ilvl w:val="0"/>
          <w:numId w:val="3"/>
        </w:numPr>
        <w:rPr>
          <w:sz w:val="26"/>
          <w:szCs w:val="26"/>
        </w:rPr>
      </w:pPr>
      <w:r>
        <w:rPr>
          <w:sz w:val="24"/>
          <w:szCs w:val="24"/>
        </w:rPr>
        <w:t xml:space="preserve">Alternatively, if you reach the beach, walk along the beach front towards the right (if you </w:t>
      </w:r>
      <w:proofErr w:type="gramStart"/>
      <w:r>
        <w:rPr>
          <w:sz w:val="24"/>
          <w:szCs w:val="24"/>
        </w:rPr>
        <w:t>facing</w:t>
      </w:r>
      <w:proofErr w:type="gramEnd"/>
      <w:r>
        <w:rPr>
          <w:sz w:val="24"/>
          <w:szCs w:val="24"/>
        </w:rPr>
        <w:t xml:space="preserve"> the ocean), then turn right up Pickles Street.</w:t>
      </w:r>
    </w:p>
    <w:p w14:paraId="55D6281D" w14:textId="77777777" w:rsidR="00D87D87" w:rsidRDefault="00000000">
      <w:pPr>
        <w:rPr>
          <w:sz w:val="24"/>
          <w:szCs w:val="24"/>
        </w:rPr>
      </w:pPr>
      <w:r>
        <w:rPr>
          <w:sz w:val="24"/>
          <w:szCs w:val="24"/>
        </w:rPr>
        <w:t>No. 109 tram from Collins St (to Port Melbourne).</w:t>
      </w:r>
    </w:p>
    <w:p w14:paraId="13CDD294" w14:textId="2900BFB2" w:rsidR="00D87D87" w:rsidRDefault="00000000">
      <w:pPr>
        <w:numPr>
          <w:ilvl w:val="0"/>
          <w:numId w:val="2"/>
        </w:numPr>
        <w:rPr>
          <w:sz w:val="26"/>
          <w:szCs w:val="26"/>
        </w:rPr>
      </w:pPr>
      <w:r>
        <w:rPr>
          <w:sz w:val="24"/>
          <w:szCs w:val="24"/>
        </w:rPr>
        <w:t>Disembark at Stop 128 and walk down Graham St. (This route has disabled access. Please call 1800 800 007 for more information)</w:t>
      </w:r>
    </w:p>
    <w:p w14:paraId="5A143CC6" w14:textId="77777777" w:rsidR="00D87D87" w:rsidRDefault="00D87D87">
      <w:pPr>
        <w:rPr>
          <w:sz w:val="24"/>
          <w:szCs w:val="24"/>
        </w:rPr>
      </w:pPr>
    </w:p>
    <w:p w14:paraId="556C5CEF" w14:textId="05730CF2" w:rsidR="00D87D87" w:rsidRDefault="00000000">
      <w:pPr>
        <w:rPr>
          <w:sz w:val="24"/>
          <w:szCs w:val="24"/>
        </w:rPr>
      </w:pPr>
      <w:r>
        <w:rPr>
          <w:b/>
          <w:sz w:val="24"/>
          <w:szCs w:val="24"/>
        </w:rPr>
        <w:t>Bike</w:t>
      </w:r>
      <w:r>
        <w:rPr>
          <w:sz w:val="24"/>
          <w:szCs w:val="24"/>
        </w:rPr>
        <w:br/>
        <w:t>There is a Melbourne Bike Share station located on Pickles Street, near the Graham Street entrance to Gasworks Arts Park.</w:t>
      </w:r>
    </w:p>
    <w:p w14:paraId="393610F8" w14:textId="0D9BC859" w:rsidR="00D87D87" w:rsidRDefault="00D87D87">
      <w:pPr>
        <w:rPr>
          <w:sz w:val="24"/>
          <w:szCs w:val="24"/>
        </w:rPr>
      </w:pPr>
    </w:p>
    <w:p w14:paraId="2DF66AA9" w14:textId="006A9843" w:rsidR="00D87D87" w:rsidRDefault="00000000" w:rsidP="00390166">
      <w:pPr>
        <w:rPr>
          <w:sz w:val="24"/>
          <w:szCs w:val="24"/>
        </w:rPr>
      </w:pPr>
      <w:r>
        <w:rPr>
          <w:b/>
          <w:sz w:val="24"/>
          <w:szCs w:val="24"/>
        </w:rPr>
        <w:t>Bus</w:t>
      </w:r>
      <w:r>
        <w:rPr>
          <w:sz w:val="24"/>
          <w:szCs w:val="24"/>
        </w:rPr>
        <w:br/>
        <w:t xml:space="preserve">Catch bus routes </w:t>
      </w:r>
      <w:hyperlink r:id="rId17">
        <w:r>
          <w:rPr>
            <w:color w:val="1155CC"/>
            <w:sz w:val="24"/>
            <w:szCs w:val="24"/>
            <w:u w:val="single"/>
          </w:rPr>
          <w:t>234</w:t>
        </w:r>
      </w:hyperlink>
      <w:r>
        <w:rPr>
          <w:sz w:val="24"/>
          <w:szCs w:val="24"/>
        </w:rPr>
        <w:t xml:space="preserve"> or </w:t>
      </w:r>
      <w:hyperlink r:id="rId18">
        <w:r>
          <w:rPr>
            <w:color w:val="1155CC"/>
            <w:sz w:val="24"/>
            <w:szCs w:val="24"/>
            <w:u w:val="single"/>
          </w:rPr>
          <w:t>236.</w:t>
        </w:r>
      </w:hyperlink>
      <w:r>
        <w:rPr>
          <w:sz w:val="24"/>
          <w:szCs w:val="24"/>
        </w:rPr>
        <w:t xml:space="preserve"> For all public transport timetable and service information please see </w:t>
      </w:r>
      <w:proofErr w:type="spellStart"/>
      <w:r>
        <w:rPr>
          <w:sz w:val="24"/>
          <w:szCs w:val="24"/>
        </w:rPr>
        <w:t>Metlink</w:t>
      </w:r>
      <w:proofErr w:type="spellEnd"/>
      <w:r>
        <w:rPr>
          <w:sz w:val="24"/>
          <w:szCs w:val="24"/>
        </w:rPr>
        <w:t xml:space="preserve"> Journey Planner  </w:t>
      </w:r>
      <w:hyperlink r:id="rId19">
        <w:r>
          <w:rPr>
            <w:color w:val="1155CC"/>
            <w:sz w:val="24"/>
            <w:szCs w:val="24"/>
            <w:u w:val="single"/>
          </w:rPr>
          <w:t>ptv.vic.gov.au</w:t>
        </w:r>
      </w:hyperlink>
      <w:r>
        <w:rPr>
          <w:sz w:val="24"/>
          <w:szCs w:val="24"/>
        </w:rPr>
        <w:t xml:space="preserve"> or call 131 638.</w:t>
      </w:r>
      <w:bookmarkStart w:id="10" w:name="_1edtrg5tp0s0" w:colFirst="0" w:colLast="0"/>
      <w:bookmarkEnd w:id="10"/>
    </w:p>
    <w:p w14:paraId="4A036979" w14:textId="77777777" w:rsidR="00C50949" w:rsidRDefault="00C50949" w:rsidP="00C50949">
      <w:pPr>
        <w:rPr>
          <w:sz w:val="24"/>
          <w:szCs w:val="24"/>
        </w:rPr>
      </w:pPr>
    </w:p>
    <w:p w14:paraId="342452F5" w14:textId="77777777" w:rsidR="00C50949" w:rsidRDefault="00C50949" w:rsidP="00C50949">
      <w:pPr>
        <w:rPr>
          <w:sz w:val="24"/>
          <w:szCs w:val="24"/>
        </w:rPr>
      </w:pPr>
    </w:p>
    <w:p w14:paraId="0DFD82E0" w14:textId="7FF2315A" w:rsidR="00D7422E" w:rsidRDefault="00C50949" w:rsidP="00C50949">
      <w:pPr>
        <w:jc w:val="center"/>
        <w:rPr>
          <w:sz w:val="24"/>
          <w:szCs w:val="24"/>
        </w:rPr>
      </w:pPr>
      <w:r>
        <w:rPr>
          <w:sz w:val="40"/>
          <w:szCs w:val="40"/>
        </w:rPr>
        <w:lastRenderedPageBreak/>
        <w:t>PARKING</w:t>
      </w:r>
      <w:r>
        <w:rPr>
          <w:sz w:val="40"/>
          <w:szCs w:val="40"/>
        </w:rPr>
        <w:br/>
      </w:r>
      <w:r>
        <w:rPr>
          <w:sz w:val="24"/>
          <w:szCs w:val="24"/>
        </w:rPr>
        <w:t>There are reserved parking spaces outside the Gasworks Theatre Foyer and entrance to the Glade.</w:t>
      </w:r>
    </w:p>
    <w:p w14:paraId="137909B1" w14:textId="77777777" w:rsidR="00C50949" w:rsidRDefault="00C50949" w:rsidP="00C50949">
      <w:pPr>
        <w:jc w:val="center"/>
        <w:rPr>
          <w:sz w:val="24"/>
          <w:szCs w:val="24"/>
        </w:rPr>
      </w:pPr>
    </w:p>
    <w:p w14:paraId="46D37FAF" w14:textId="3ECB421D" w:rsidR="00C50949" w:rsidRDefault="00C50949" w:rsidP="00C50949">
      <w:pPr>
        <w:rPr>
          <w:sz w:val="24"/>
          <w:szCs w:val="24"/>
        </w:rPr>
      </w:pPr>
      <w:r>
        <w:rPr>
          <w:noProof/>
          <w:sz w:val="24"/>
          <w:szCs w:val="24"/>
        </w:rPr>
        <w:drawing>
          <wp:inline distT="0" distB="0" distL="0" distR="0" wp14:anchorId="16B42602" wp14:editId="0E7F9231">
            <wp:extent cx="5733415" cy="6418580"/>
            <wp:effectExtent l="0" t="0" r="0" b="0"/>
            <wp:docPr id="430654214" name="Picture 12" descr="Two images showing the accessible carpark spaces and the entrance to the Glade performance area. The pathways in the Glade are gra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54214" name="Picture 12" descr="Two images showing the accessible carpark spaces and the entrance to the Glade performance area. The pathways in the Glade are gravel. "/>
                    <pic:cNvPicPr/>
                  </pic:nvPicPr>
                  <pic:blipFill>
                    <a:blip r:embed="rId20">
                      <a:extLst>
                        <a:ext uri="{28A0092B-C50C-407E-A947-70E740481C1C}">
                          <a14:useLocalDpi xmlns:a14="http://schemas.microsoft.com/office/drawing/2010/main" val="0"/>
                        </a:ext>
                      </a:extLst>
                    </a:blip>
                    <a:stretch>
                      <a:fillRect/>
                    </a:stretch>
                  </pic:blipFill>
                  <pic:spPr>
                    <a:xfrm>
                      <a:off x="0" y="0"/>
                      <a:ext cx="5733415" cy="6418580"/>
                    </a:xfrm>
                    <a:prstGeom prst="rect">
                      <a:avLst/>
                    </a:prstGeom>
                  </pic:spPr>
                </pic:pic>
              </a:graphicData>
            </a:graphic>
          </wp:inline>
        </w:drawing>
      </w:r>
    </w:p>
    <w:p w14:paraId="56BFD486" w14:textId="77777777" w:rsidR="00C50949" w:rsidRDefault="00C50949" w:rsidP="00C50949">
      <w:pPr>
        <w:rPr>
          <w:sz w:val="24"/>
          <w:szCs w:val="24"/>
        </w:rPr>
      </w:pPr>
    </w:p>
    <w:p w14:paraId="4524809B" w14:textId="77777777" w:rsidR="00C50949" w:rsidRDefault="00C50949" w:rsidP="00C50949">
      <w:pPr>
        <w:rPr>
          <w:sz w:val="24"/>
          <w:szCs w:val="24"/>
        </w:rPr>
      </w:pPr>
    </w:p>
    <w:p w14:paraId="0C152116" w14:textId="77777777" w:rsidR="00C50949" w:rsidRPr="00C50949" w:rsidRDefault="00C50949" w:rsidP="00C50949">
      <w:pPr>
        <w:rPr>
          <w:sz w:val="24"/>
          <w:szCs w:val="24"/>
        </w:rPr>
      </w:pPr>
    </w:p>
    <w:p w14:paraId="3B1B4572" w14:textId="521E43DC" w:rsidR="00D87D87" w:rsidRDefault="00000000">
      <w:pPr>
        <w:pStyle w:val="Heading1"/>
        <w:jc w:val="center"/>
      </w:pPr>
      <w:bookmarkStart w:id="11" w:name="_2pm2dijevj2v" w:colFirst="0" w:colLast="0"/>
      <w:bookmarkEnd w:id="11"/>
      <w:r>
        <w:lastRenderedPageBreak/>
        <w:t>SEATING AND PERFORMANCE SPACE</w:t>
      </w:r>
    </w:p>
    <w:p w14:paraId="2043EB80" w14:textId="52650B8A" w:rsidR="00D87D87" w:rsidRDefault="00000000">
      <w:pPr>
        <w:rPr>
          <w:color w:val="222222"/>
          <w:sz w:val="24"/>
          <w:szCs w:val="24"/>
          <w:highlight w:val="white"/>
        </w:rPr>
      </w:pPr>
      <w:r>
        <w:rPr>
          <w:color w:val="222222"/>
          <w:sz w:val="24"/>
          <w:szCs w:val="24"/>
          <w:highlight w:val="white"/>
        </w:rPr>
        <w:t>2 rows of 8 seats along the 2 sides of the performance area, some mats on the groun</w:t>
      </w:r>
      <w:r w:rsidR="00390166">
        <w:rPr>
          <w:color w:val="222222"/>
          <w:sz w:val="24"/>
          <w:szCs w:val="24"/>
          <w:highlight w:val="white"/>
        </w:rPr>
        <w:t>d</w:t>
      </w:r>
      <w:r>
        <w:rPr>
          <w:color w:val="222222"/>
          <w:sz w:val="24"/>
          <w:szCs w:val="24"/>
          <w:highlight w:val="white"/>
        </w:rPr>
        <w:t xml:space="preserve"> for kids, and the rest standing room. </w:t>
      </w:r>
    </w:p>
    <w:p w14:paraId="68AE531B" w14:textId="09F21E80" w:rsidR="00D87D87" w:rsidRDefault="00000000">
      <w:pPr>
        <w:rPr>
          <w:b/>
          <w:color w:val="222222"/>
          <w:highlight w:val="white"/>
        </w:rPr>
      </w:pPr>
      <w:r>
        <w:rPr>
          <w:b/>
          <w:noProof/>
          <w:color w:val="222222"/>
          <w:highlight w:val="white"/>
        </w:rPr>
        <w:drawing>
          <wp:inline distT="114300" distB="114300" distL="114300" distR="114300" wp14:anchorId="2576F7E1" wp14:editId="36EE1A13">
            <wp:extent cx="6088284" cy="3414532"/>
            <wp:effectExtent l="0" t="0" r="0" b="1905"/>
            <wp:docPr id="8" name="image14.png" descr="An image showing the seating areas. A grassy space with trees bordering the grass. Two arrows are pointing to locations on two sides of the grass space. A text box reads: Audience will be seated along the sides of the grass between the trees."/>
            <wp:cNvGraphicFramePr/>
            <a:graphic xmlns:a="http://schemas.openxmlformats.org/drawingml/2006/main">
              <a:graphicData uri="http://schemas.openxmlformats.org/drawingml/2006/picture">
                <pic:pic xmlns:pic="http://schemas.openxmlformats.org/drawingml/2006/picture">
                  <pic:nvPicPr>
                    <pic:cNvPr id="0" name="image14.png" descr="An image showing the seating areas. A grassy space with trees bordering the grass. Two arrows are pointing to locations on two sides of the grass space. A text box reads: Audience will be seated along the sides of the grass between the trees."/>
                    <pic:cNvPicPr preferRelativeResize="0"/>
                  </pic:nvPicPr>
                  <pic:blipFill>
                    <a:blip r:embed="rId21"/>
                    <a:srcRect/>
                    <a:stretch>
                      <a:fillRect/>
                    </a:stretch>
                  </pic:blipFill>
                  <pic:spPr>
                    <a:xfrm>
                      <a:off x="0" y="0"/>
                      <a:ext cx="6099217" cy="3420664"/>
                    </a:xfrm>
                    <a:prstGeom prst="rect">
                      <a:avLst/>
                    </a:prstGeom>
                    <a:ln/>
                  </pic:spPr>
                </pic:pic>
              </a:graphicData>
            </a:graphic>
          </wp:inline>
        </w:drawing>
      </w:r>
    </w:p>
    <w:p w14:paraId="02B72933" w14:textId="4B4A7DFD" w:rsidR="00D87D87" w:rsidRDefault="00000000">
      <w:pPr>
        <w:pStyle w:val="Heading1"/>
        <w:jc w:val="center"/>
      </w:pPr>
      <w:bookmarkStart w:id="12" w:name="_gpvewqg1fbcz" w:colFirst="0" w:colLast="0"/>
      <w:bookmarkEnd w:id="12"/>
      <w:r>
        <w:t>TOILET ACCESS</w:t>
      </w:r>
    </w:p>
    <w:p w14:paraId="47B43CB4" w14:textId="67F5F107" w:rsidR="00D87D87" w:rsidRDefault="00000000">
      <w:pPr>
        <w:rPr>
          <w:sz w:val="24"/>
          <w:szCs w:val="24"/>
        </w:rPr>
      </w:pPr>
      <w:r>
        <w:rPr>
          <w:b/>
          <w:sz w:val="24"/>
          <w:szCs w:val="24"/>
        </w:rPr>
        <w:t>Accessible toilets:</w:t>
      </w:r>
      <w:r>
        <w:rPr>
          <w:sz w:val="24"/>
          <w:szCs w:val="24"/>
        </w:rPr>
        <w:t xml:space="preserve"> Are located inside the Gasworks Arts Park building, a short walk from where the show is performed.</w:t>
      </w:r>
    </w:p>
    <w:p w14:paraId="34408CBB" w14:textId="1C010532" w:rsidR="00390166" w:rsidRPr="00390166" w:rsidRDefault="00390166" w:rsidP="00390166">
      <w:pPr>
        <w:rPr>
          <w:sz w:val="24"/>
          <w:szCs w:val="24"/>
        </w:rPr>
      </w:pPr>
      <w:r w:rsidRPr="00390166">
        <w:rPr>
          <w:sz w:val="24"/>
          <w:szCs w:val="24"/>
        </w:rPr>
        <w:t>Take the ramp into the Gasworks Theatre foyer, past the Box Office turn left and then the toilets are on the right.</w:t>
      </w:r>
      <w:r>
        <w:rPr>
          <w:sz w:val="24"/>
          <w:szCs w:val="24"/>
        </w:rPr>
        <w:t xml:space="preserve"> </w:t>
      </w:r>
    </w:p>
    <w:p w14:paraId="1762616F" w14:textId="0D5985D1" w:rsidR="00390166" w:rsidRDefault="00390166">
      <w:pPr>
        <w:rPr>
          <w:sz w:val="24"/>
          <w:szCs w:val="24"/>
        </w:rPr>
      </w:pPr>
      <w:r>
        <w:rPr>
          <w:noProof/>
          <w:sz w:val="24"/>
          <w:szCs w:val="24"/>
        </w:rPr>
        <w:drawing>
          <wp:inline distT="0" distB="0" distL="0" distR="0" wp14:anchorId="16EECBE5" wp14:editId="4E97D301">
            <wp:extent cx="5733415" cy="2910840"/>
            <wp:effectExtent l="0" t="0" r="0" b="0"/>
            <wp:docPr id="247604233" name="Picture 29" descr="An image showing a top-down map with the directions from the performance area to the accessible toilets. A text box reads: Directions from performance area to accessible bathroo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04233" name="Picture 29" descr="An image showing a top-down map with the directions from the performance area to the accessible toilets. A text box reads: Directions from performance area to accessible bathrooms. "/>
                    <pic:cNvPicPr/>
                  </pic:nvPicPr>
                  <pic:blipFill>
                    <a:blip r:embed="rId22">
                      <a:extLst>
                        <a:ext uri="{28A0092B-C50C-407E-A947-70E740481C1C}">
                          <a14:useLocalDpi xmlns:a14="http://schemas.microsoft.com/office/drawing/2010/main" val="0"/>
                        </a:ext>
                      </a:extLst>
                    </a:blip>
                    <a:stretch>
                      <a:fillRect/>
                    </a:stretch>
                  </pic:blipFill>
                  <pic:spPr>
                    <a:xfrm>
                      <a:off x="0" y="0"/>
                      <a:ext cx="5733415" cy="2910840"/>
                    </a:xfrm>
                    <a:prstGeom prst="rect">
                      <a:avLst/>
                    </a:prstGeom>
                  </pic:spPr>
                </pic:pic>
              </a:graphicData>
            </a:graphic>
          </wp:inline>
        </w:drawing>
      </w:r>
    </w:p>
    <w:p w14:paraId="44962652" w14:textId="7356DA64" w:rsidR="00C50949" w:rsidRDefault="00C50949">
      <w:pPr>
        <w:rPr>
          <w:sz w:val="24"/>
          <w:szCs w:val="24"/>
        </w:rPr>
      </w:pPr>
      <w:r>
        <w:rPr>
          <w:noProof/>
          <w:sz w:val="24"/>
          <w:szCs w:val="24"/>
        </w:rPr>
        <w:lastRenderedPageBreak/>
        <w:drawing>
          <wp:inline distT="0" distB="0" distL="0" distR="0" wp14:anchorId="66052AEF" wp14:editId="60EFE50B">
            <wp:extent cx="4965539" cy="3310176"/>
            <wp:effectExtent l="0" t="0" r="635" b="5080"/>
            <wp:docPr id="1545438088" name="Picture 3" descr="An image of the entrance to the Gasworks toilets. There are three blue toilet doors and a hand sanitation station. On the left door the sign says Male Toilet and Male Ambulant Toilet. The middle door says All Gender Toilet LH &amp; Baby Change. The door on the right says Female Toilet and Female Ambulant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38088" name="Picture 3" descr="An image of the entrance to the Gasworks toilets. There are three blue toilet doors and a hand sanitation station. On the left door the sign says Male Toilet and Male Ambulant Toilet. The middle door says All Gender Toilet LH &amp; Baby Change. The door on the right says Female Toilet and Female Ambulant Toilet. "/>
                    <pic:cNvPicPr/>
                  </pic:nvPicPr>
                  <pic:blipFill>
                    <a:blip r:embed="rId23">
                      <a:extLst>
                        <a:ext uri="{28A0092B-C50C-407E-A947-70E740481C1C}">
                          <a14:useLocalDpi xmlns:a14="http://schemas.microsoft.com/office/drawing/2010/main" val="0"/>
                        </a:ext>
                      </a:extLst>
                    </a:blip>
                    <a:stretch>
                      <a:fillRect/>
                    </a:stretch>
                  </pic:blipFill>
                  <pic:spPr>
                    <a:xfrm>
                      <a:off x="0" y="0"/>
                      <a:ext cx="4979728" cy="3319635"/>
                    </a:xfrm>
                    <a:prstGeom prst="rect">
                      <a:avLst/>
                    </a:prstGeom>
                  </pic:spPr>
                </pic:pic>
              </a:graphicData>
            </a:graphic>
          </wp:inline>
        </w:drawing>
      </w:r>
    </w:p>
    <w:p w14:paraId="5CEF079C" w14:textId="7EB138EA" w:rsidR="00D87D87" w:rsidRDefault="00000000" w:rsidP="00C50949">
      <w:pPr>
        <w:pStyle w:val="Heading1"/>
        <w:ind w:firstLine="720"/>
      </w:pPr>
      <w:bookmarkStart w:id="13" w:name="_qf6g1x9w2049" w:colFirst="0" w:colLast="0"/>
      <w:bookmarkEnd w:id="13"/>
      <w:r>
        <w:t>CONTACTS AND USEFUL LINKS</w:t>
      </w:r>
    </w:p>
    <w:p w14:paraId="5903C18A" w14:textId="77777777" w:rsidR="00D87D87" w:rsidRDefault="00000000">
      <w:pPr>
        <w:rPr>
          <w:b/>
          <w:sz w:val="24"/>
          <w:szCs w:val="24"/>
        </w:rPr>
      </w:pPr>
      <w:r>
        <w:rPr>
          <w:b/>
          <w:sz w:val="24"/>
          <w:szCs w:val="24"/>
        </w:rPr>
        <w:t>One Fell Swoop Circus strives to be an inclusive company and is more than happy to help where they can.</w:t>
      </w:r>
    </w:p>
    <w:p w14:paraId="0024AB1F" w14:textId="77777777" w:rsidR="00D87D87" w:rsidRDefault="00000000">
      <w:pPr>
        <w:rPr>
          <w:sz w:val="24"/>
          <w:szCs w:val="24"/>
        </w:rPr>
      </w:pPr>
      <w:r>
        <w:rPr>
          <w:sz w:val="24"/>
          <w:szCs w:val="24"/>
        </w:rPr>
        <w:t xml:space="preserve">If you wish to discuss any access requirements around this </w:t>
      </w:r>
      <w:proofErr w:type="gramStart"/>
      <w:r>
        <w:rPr>
          <w:sz w:val="24"/>
          <w:szCs w:val="24"/>
        </w:rPr>
        <w:t>event</w:t>
      </w:r>
      <w:proofErr w:type="gramEnd"/>
      <w:r>
        <w:rPr>
          <w:sz w:val="24"/>
          <w:szCs w:val="24"/>
        </w:rPr>
        <w:t xml:space="preserve"> please do not hesitate to contact the relevant people below. </w:t>
      </w:r>
    </w:p>
    <w:p w14:paraId="19C56B87" w14:textId="27ED9085" w:rsidR="00D87D87" w:rsidRDefault="00D87D87">
      <w:pPr>
        <w:rPr>
          <w:b/>
          <w:sz w:val="24"/>
          <w:szCs w:val="24"/>
        </w:rPr>
      </w:pPr>
    </w:p>
    <w:p w14:paraId="45BAD46A" w14:textId="6B38A195" w:rsidR="00D87D87" w:rsidRPr="004C6179" w:rsidRDefault="00000000" w:rsidP="004C6179">
      <w:pPr>
        <w:rPr>
          <w:b/>
          <w:sz w:val="24"/>
          <w:szCs w:val="24"/>
        </w:rPr>
      </w:pPr>
      <w:r w:rsidRPr="004C6179">
        <w:rPr>
          <w:b/>
          <w:sz w:val="24"/>
          <w:szCs w:val="24"/>
        </w:rPr>
        <w:t>Melbourne Fringe Show listing including a</w:t>
      </w:r>
      <w:r w:rsidR="004C6179" w:rsidRPr="004C6179">
        <w:rPr>
          <w:b/>
          <w:sz w:val="24"/>
          <w:szCs w:val="24"/>
        </w:rPr>
        <w:t>ll session times and performance locations.</w:t>
      </w:r>
    </w:p>
    <w:p w14:paraId="2B73BB76" w14:textId="77777777" w:rsidR="00D87D87" w:rsidRDefault="00000000">
      <w:pPr>
        <w:rPr>
          <w:b/>
          <w:sz w:val="24"/>
          <w:szCs w:val="24"/>
        </w:rPr>
      </w:pPr>
      <w:hyperlink r:id="rId24">
        <w:r>
          <w:rPr>
            <w:b/>
            <w:color w:val="1155CC"/>
            <w:sz w:val="24"/>
            <w:szCs w:val="24"/>
            <w:u w:val="single"/>
          </w:rPr>
          <w:t>https://melbournefringe.com.au/event/in-common/</w:t>
        </w:r>
      </w:hyperlink>
      <w:r>
        <w:rPr>
          <w:b/>
          <w:sz w:val="24"/>
          <w:szCs w:val="24"/>
        </w:rPr>
        <w:t xml:space="preserve"> </w:t>
      </w:r>
    </w:p>
    <w:p w14:paraId="11EB5877" w14:textId="77777777" w:rsidR="00D87D87" w:rsidRDefault="00D87D87">
      <w:pPr>
        <w:rPr>
          <w:b/>
          <w:sz w:val="24"/>
          <w:szCs w:val="24"/>
        </w:rPr>
      </w:pPr>
    </w:p>
    <w:p w14:paraId="0CAD825C" w14:textId="3A3FC0F0" w:rsidR="00D87D87" w:rsidRDefault="00000000">
      <w:pPr>
        <w:pStyle w:val="Heading6"/>
        <w:keepNext w:val="0"/>
        <w:keepLines w:val="0"/>
        <w:shd w:val="clear" w:color="auto" w:fill="FFFFFF"/>
        <w:spacing w:before="0" w:after="40" w:line="304" w:lineRule="auto"/>
        <w:rPr>
          <w:b/>
          <w:i w:val="0"/>
          <w:color w:val="000000"/>
          <w:sz w:val="24"/>
          <w:szCs w:val="24"/>
        </w:rPr>
      </w:pPr>
      <w:bookmarkStart w:id="14" w:name="_kozj5mj26fph" w:colFirst="0" w:colLast="0"/>
      <w:bookmarkEnd w:id="14"/>
      <w:r>
        <w:rPr>
          <w:b/>
          <w:i w:val="0"/>
          <w:color w:val="000000"/>
          <w:sz w:val="24"/>
          <w:szCs w:val="24"/>
        </w:rPr>
        <w:t xml:space="preserve">Gasworks Arts Park </w:t>
      </w:r>
    </w:p>
    <w:p w14:paraId="776EAE94" w14:textId="6CE9501D" w:rsidR="00D87D87" w:rsidRDefault="00000000">
      <w:pPr>
        <w:shd w:val="clear" w:color="auto" w:fill="FFFFFF"/>
        <w:rPr>
          <w:sz w:val="24"/>
          <w:szCs w:val="24"/>
          <w:u w:val="single"/>
        </w:rPr>
      </w:pPr>
      <w:r>
        <w:rPr>
          <w:sz w:val="24"/>
          <w:szCs w:val="24"/>
        </w:rPr>
        <w:t xml:space="preserve">Phone: </w:t>
      </w:r>
      <w:r>
        <w:rPr>
          <w:sz w:val="24"/>
          <w:szCs w:val="24"/>
          <w:u w:val="single"/>
        </w:rPr>
        <w:t>8606 4200</w:t>
      </w:r>
    </w:p>
    <w:p w14:paraId="6C2C5594" w14:textId="77777777" w:rsidR="00D87D87" w:rsidRDefault="00000000">
      <w:pPr>
        <w:shd w:val="clear" w:color="auto" w:fill="FFFFFF"/>
        <w:rPr>
          <w:sz w:val="24"/>
          <w:szCs w:val="24"/>
        </w:rPr>
      </w:pPr>
      <w:hyperlink r:id="rId25">
        <w:r>
          <w:rPr>
            <w:color w:val="1155CC"/>
            <w:sz w:val="24"/>
            <w:szCs w:val="24"/>
          </w:rPr>
          <w:t xml:space="preserve">Website: </w:t>
        </w:r>
      </w:hyperlink>
      <w:hyperlink r:id="rId26">
        <w:r>
          <w:rPr>
            <w:color w:val="1155CC"/>
            <w:sz w:val="24"/>
            <w:szCs w:val="24"/>
            <w:u w:val="single"/>
          </w:rPr>
          <w:t>www.gasworks.org.au</w:t>
        </w:r>
      </w:hyperlink>
    </w:p>
    <w:p w14:paraId="7BDC0BAB" w14:textId="77777777" w:rsidR="00D87D87" w:rsidRDefault="00000000">
      <w:pPr>
        <w:shd w:val="clear" w:color="auto" w:fill="FFFFFF"/>
        <w:rPr>
          <w:sz w:val="24"/>
          <w:szCs w:val="24"/>
          <w:u w:val="single"/>
        </w:rPr>
      </w:pPr>
      <w:r>
        <w:rPr>
          <w:sz w:val="24"/>
          <w:szCs w:val="24"/>
        </w:rPr>
        <w:t xml:space="preserve">Email: </w:t>
      </w:r>
      <w:hyperlink r:id="rId27">
        <w:r>
          <w:rPr>
            <w:color w:val="1155CC"/>
            <w:sz w:val="24"/>
            <w:szCs w:val="24"/>
            <w:u w:val="single"/>
          </w:rPr>
          <w:t>marisa@gasworks.org.au</w:t>
        </w:r>
      </w:hyperlink>
    </w:p>
    <w:p w14:paraId="43B89788" w14:textId="77777777" w:rsidR="00D87D87" w:rsidRDefault="00D87D87">
      <w:pPr>
        <w:shd w:val="clear" w:color="auto" w:fill="FFFFFF"/>
        <w:rPr>
          <w:sz w:val="24"/>
          <w:szCs w:val="24"/>
          <w:u w:val="single"/>
        </w:rPr>
      </w:pPr>
    </w:p>
    <w:p w14:paraId="1B9A125A" w14:textId="2C6EE33F" w:rsidR="00D87D87" w:rsidRDefault="00000000">
      <w:pPr>
        <w:shd w:val="clear" w:color="auto" w:fill="FFFFFF"/>
        <w:rPr>
          <w:b/>
          <w:sz w:val="24"/>
          <w:szCs w:val="24"/>
        </w:rPr>
      </w:pPr>
      <w:r>
        <w:rPr>
          <w:b/>
          <w:sz w:val="24"/>
          <w:szCs w:val="24"/>
        </w:rPr>
        <w:t>One Fell Swoop Circus</w:t>
      </w:r>
    </w:p>
    <w:p w14:paraId="00BEC74A" w14:textId="57E5584F" w:rsidR="00D87D87" w:rsidRDefault="00000000">
      <w:pPr>
        <w:shd w:val="clear" w:color="auto" w:fill="FFFFFF"/>
        <w:rPr>
          <w:sz w:val="24"/>
          <w:szCs w:val="24"/>
        </w:rPr>
      </w:pPr>
      <w:r>
        <w:rPr>
          <w:sz w:val="24"/>
          <w:szCs w:val="24"/>
        </w:rPr>
        <w:t xml:space="preserve">Website: </w:t>
      </w:r>
      <w:hyperlink r:id="rId28">
        <w:r>
          <w:rPr>
            <w:color w:val="1155CC"/>
            <w:sz w:val="24"/>
            <w:szCs w:val="24"/>
            <w:u w:val="single"/>
          </w:rPr>
          <w:t>www.onefellswoopcircus.com</w:t>
        </w:r>
      </w:hyperlink>
      <w:r>
        <w:rPr>
          <w:sz w:val="24"/>
          <w:szCs w:val="24"/>
        </w:rPr>
        <w:t xml:space="preserve"> </w:t>
      </w:r>
    </w:p>
    <w:p w14:paraId="31F00506" w14:textId="77777777" w:rsidR="00D87D87" w:rsidRDefault="00000000">
      <w:pPr>
        <w:shd w:val="clear" w:color="auto" w:fill="FFFFFF"/>
        <w:rPr>
          <w:sz w:val="24"/>
          <w:szCs w:val="24"/>
        </w:rPr>
      </w:pPr>
      <w:r>
        <w:rPr>
          <w:sz w:val="24"/>
          <w:szCs w:val="24"/>
        </w:rPr>
        <w:t xml:space="preserve">Email: </w:t>
      </w:r>
      <w:hyperlink r:id="rId29">
        <w:r>
          <w:rPr>
            <w:color w:val="1155CC"/>
            <w:sz w:val="24"/>
            <w:szCs w:val="24"/>
            <w:u w:val="single"/>
          </w:rPr>
          <w:t>hello@onefellswoopcircus.com</w:t>
        </w:r>
      </w:hyperlink>
      <w:r>
        <w:rPr>
          <w:sz w:val="24"/>
          <w:szCs w:val="24"/>
        </w:rPr>
        <w:t xml:space="preserve"> </w:t>
      </w:r>
    </w:p>
    <w:p w14:paraId="5FFD9849" w14:textId="77777777" w:rsidR="00D87D87" w:rsidRDefault="00D87D87">
      <w:pPr>
        <w:shd w:val="clear" w:color="auto" w:fill="FFFFFF"/>
        <w:rPr>
          <w:sz w:val="24"/>
          <w:szCs w:val="24"/>
        </w:rPr>
      </w:pPr>
    </w:p>
    <w:p w14:paraId="1EC81D73" w14:textId="12B8CC05" w:rsidR="00D87D87" w:rsidRDefault="00000000">
      <w:pPr>
        <w:shd w:val="clear" w:color="auto" w:fill="FFFFFF"/>
        <w:rPr>
          <w:b/>
          <w:sz w:val="24"/>
          <w:szCs w:val="24"/>
        </w:rPr>
      </w:pPr>
      <w:r>
        <w:rPr>
          <w:b/>
          <w:sz w:val="24"/>
          <w:szCs w:val="24"/>
        </w:rPr>
        <w:t xml:space="preserve">Melbourne Fringe </w:t>
      </w:r>
    </w:p>
    <w:p w14:paraId="7E1E7660" w14:textId="5EAE1097" w:rsidR="00D87D87" w:rsidRDefault="00000000">
      <w:pPr>
        <w:shd w:val="clear" w:color="auto" w:fill="FFFFFF"/>
        <w:rPr>
          <w:sz w:val="24"/>
          <w:szCs w:val="24"/>
        </w:rPr>
      </w:pPr>
      <w:r>
        <w:rPr>
          <w:sz w:val="24"/>
          <w:szCs w:val="24"/>
        </w:rPr>
        <w:t>Office Phone: +61 (03) 9660 9600</w:t>
      </w:r>
    </w:p>
    <w:p w14:paraId="71B04A84" w14:textId="77777777" w:rsidR="00D87D87" w:rsidRDefault="00000000">
      <w:pPr>
        <w:shd w:val="clear" w:color="auto" w:fill="FFFFFF"/>
        <w:rPr>
          <w:sz w:val="24"/>
          <w:szCs w:val="24"/>
        </w:rPr>
      </w:pPr>
      <w:r>
        <w:rPr>
          <w:sz w:val="24"/>
          <w:szCs w:val="24"/>
        </w:rPr>
        <w:t>Ticketing Phone: +61 (03) 9660 9666</w:t>
      </w:r>
    </w:p>
    <w:p w14:paraId="13279DB8" w14:textId="21B15E46" w:rsidR="00D87D87" w:rsidRDefault="00000000">
      <w:pPr>
        <w:shd w:val="clear" w:color="auto" w:fill="FFFFFF"/>
        <w:rPr>
          <w:sz w:val="24"/>
          <w:szCs w:val="24"/>
        </w:rPr>
      </w:pPr>
      <w:r>
        <w:rPr>
          <w:sz w:val="24"/>
          <w:szCs w:val="24"/>
        </w:rPr>
        <w:t xml:space="preserve">Website: </w:t>
      </w:r>
      <w:hyperlink r:id="rId30">
        <w:r>
          <w:rPr>
            <w:color w:val="1155CC"/>
            <w:sz w:val="24"/>
            <w:szCs w:val="24"/>
            <w:u w:val="single"/>
          </w:rPr>
          <w:t>https://melbournefringe.com.au/event/in-common/</w:t>
        </w:r>
      </w:hyperlink>
      <w:r>
        <w:rPr>
          <w:sz w:val="24"/>
          <w:szCs w:val="24"/>
        </w:rPr>
        <w:t xml:space="preserve"> </w:t>
      </w:r>
    </w:p>
    <w:p w14:paraId="71DA67BE" w14:textId="78CB7C2D" w:rsidR="00D87D87" w:rsidRDefault="00000000">
      <w:pPr>
        <w:shd w:val="clear" w:color="auto" w:fill="FFFFFF"/>
        <w:rPr>
          <w:rFonts w:ascii="Roboto" w:eastAsia="Roboto" w:hAnsi="Roboto" w:cs="Roboto"/>
          <w:color w:val="FFFFFF"/>
          <w:sz w:val="24"/>
          <w:szCs w:val="24"/>
        </w:rPr>
      </w:pPr>
      <w:r>
        <w:rPr>
          <w:sz w:val="24"/>
          <w:szCs w:val="24"/>
        </w:rPr>
        <w:t xml:space="preserve">Email: </w:t>
      </w:r>
      <w:hyperlink r:id="rId31">
        <w:r>
          <w:rPr>
            <w:color w:val="1155CC"/>
            <w:sz w:val="24"/>
            <w:szCs w:val="24"/>
            <w:u w:val="single"/>
          </w:rPr>
          <w:t>info@melbournefringe.com.au</w:t>
        </w:r>
      </w:hyperlink>
      <w:r>
        <w:rPr>
          <w:sz w:val="24"/>
          <w:szCs w:val="24"/>
        </w:rPr>
        <w:t xml:space="preserve"> </w:t>
      </w:r>
    </w:p>
    <w:p w14:paraId="62CAE44D" w14:textId="77777777" w:rsidR="00D87D87" w:rsidRDefault="00D87D87">
      <w:pPr>
        <w:shd w:val="clear" w:color="auto" w:fill="FFFFFF"/>
        <w:rPr>
          <w:sz w:val="24"/>
          <w:szCs w:val="24"/>
        </w:rPr>
      </w:pPr>
    </w:p>
    <w:p w14:paraId="1CA5369E" w14:textId="77777777" w:rsidR="00D87D87" w:rsidRDefault="00000000">
      <w:pPr>
        <w:rPr>
          <w:rFonts w:ascii="Calibri" w:eastAsia="Calibri" w:hAnsi="Calibri" w:cs="Calibri"/>
          <w:b/>
          <w:sz w:val="32"/>
          <w:szCs w:val="32"/>
        </w:rPr>
      </w:pPr>
      <w:r>
        <w:rPr>
          <w:noProof/>
        </w:rPr>
        <w:drawing>
          <wp:anchor distT="114300" distB="114300" distL="114300" distR="114300" simplePos="0" relativeHeight="251667456" behindDoc="0" locked="0" layoutInCell="1" hidden="0" allowOverlap="1" wp14:anchorId="61FF50D5" wp14:editId="5A955B91">
            <wp:simplePos x="0" y="0"/>
            <wp:positionH relativeFrom="column">
              <wp:posOffset>-419099</wp:posOffset>
            </wp:positionH>
            <wp:positionV relativeFrom="paragraph">
              <wp:posOffset>133846</wp:posOffset>
            </wp:positionV>
            <wp:extent cx="1624013" cy="2422560"/>
            <wp:effectExtent l="0" t="0" r="0" b="0"/>
            <wp:wrapSquare wrapText="bothSides" distT="114300" distB="114300" distL="114300" distR="114300"/>
            <wp:docPr id="7" name="image12.jpg" descr="Charice is in front of a plain grey background. Her face and upper torso are visible, wearing a black slim strapped singlet top. She is facing the camera with a close lipped smile. She is white with short cropped brown hair and blue eyes. "/>
            <wp:cNvGraphicFramePr/>
            <a:graphic xmlns:a="http://schemas.openxmlformats.org/drawingml/2006/main">
              <a:graphicData uri="http://schemas.openxmlformats.org/drawingml/2006/picture">
                <pic:pic xmlns:pic="http://schemas.openxmlformats.org/drawingml/2006/picture">
                  <pic:nvPicPr>
                    <pic:cNvPr id="7" name="image12.jpg" descr="Charice is in front of a plain grey background. Her face and upper torso are visible, wearing a black slim strapped singlet top. She is facing the camera with a close lipped smile. She is white with short cropped brown hair and blue eyes. "/>
                    <pic:cNvPicPr preferRelativeResize="0"/>
                  </pic:nvPicPr>
                  <pic:blipFill>
                    <a:blip r:embed="rId32"/>
                    <a:srcRect/>
                    <a:stretch>
                      <a:fillRect/>
                    </a:stretch>
                  </pic:blipFill>
                  <pic:spPr>
                    <a:xfrm>
                      <a:off x="0" y="0"/>
                      <a:ext cx="1624013" cy="2422560"/>
                    </a:xfrm>
                    <a:prstGeom prst="rect">
                      <a:avLst/>
                    </a:prstGeom>
                    <a:ln/>
                  </pic:spPr>
                </pic:pic>
              </a:graphicData>
            </a:graphic>
          </wp:anchor>
        </w:drawing>
      </w:r>
    </w:p>
    <w:p w14:paraId="092CFA4F" w14:textId="0F40C82E" w:rsidR="00D87D87" w:rsidRDefault="00000000">
      <w:pPr>
        <w:rPr>
          <w:b/>
          <w:sz w:val="28"/>
          <w:szCs w:val="28"/>
        </w:rPr>
      </w:pPr>
      <w:r>
        <w:rPr>
          <w:b/>
          <w:sz w:val="28"/>
          <w:szCs w:val="28"/>
        </w:rPr>
        <w:t>Approachable Person at Event.</w:t>
      </w:r>
    </w:p>
    <w:p w14:paraId="1D8B50F0" w14:textId="4F62BC84" w:rsidR="00D87D87" w:rsidRDefault="00000000">
      <w:pPr>
        <w:rPr>
          <w:sz w:val="28"/>
          <w:szCs w:val="28"/>
        </w:rPr>
      </w:pPr>
      <w:r>
        <w:rPr>
          <w:sz w:val="28"/>
          <w:szCs w:val="28"/>
        </w:rPr>
        <w:t xml:space="preserve">Charice Rust (she/her) is </w:t>
      </w:r>
      <w:proofErr w:type="spellStart"/>
      <w:r>
        <w:rPr>
          <w:sz w:val="28"/>
          <w:szCs w:val="28"/>
        </w:rPr>
        <w:t>Co Artistic</w:t>
      </w:r>
      <w:proofErr w:type="spellEnd"/>
      <w:r>
        <w:rPr>
          <w:sz w:val="28"/>
          <w:szCs w:val="28"/>
        </w:rPr>
        <w:t xml:space="preserve"> Director of One Fell Swoop Circus. If you need assistance at the event </w:t>
      </w:r>
      <w:r>
        <w:rPr>
          <w:b/>
          <w:sz w:val="28"/>
          <w:szCs w:val="28"/>
        </w:rPr>
        <w:t>before</w:t>
      </w:r>
      <w:r>
        <w:rPr>
          <w:sz w:val="28"/>
          <w:szCs w:val="28"/>
        </w:rPr>
        <w:t xml:space="preserve"> or </w:t>
      </w:r>
      <w:r>
        <w:rPr>
          <w:b/>
          <w:sz w:val="28"/>
          <w:szCs w:val="28"/>
        </w:rPr>
        <w:t xml:space="preserve">after </w:t>
      </w:r>
      <w:r>
        <w:rPr>
          <w:sz w:val="28"/>
          <w:szCs w:val="28"/>
        </w:rPr>
        <w:t>the show, please approach Charice. If Charice is unavailable please approach the friendly people at the Tech Desk, located near the performance space.</w:t>
      </w:r>
    </w:p>
    <w:p w14:paraId="04ACCF6C" w14:textId="48065F12" w:rsidR="00D87D87" w:rsidRDefault="00D87D87">
      <w:pPr>
        <w:pStyle w:val="Heading1"/>
        <w:rPr>
          <w:b/>
        </w:rPr>
      </w:pPr>
      <w:bookmarkStart w:id="15" w:name="_rz3y0heg9sob" w:colFirst="0" w:colLast="0"/>
      <w:bookmarkEnd w:id="15"/>
    </w:p>
    <w:p w14:paraId="749E199A" w14:textId="0D210790" w:rsidR="00D87D87" w:rsidRDefault="00E55CF4">
      <w:pPr>
        <w:pStyle w:val="Heading1"/>
        <w:jc w:val="center"/>
        <w:rPr>
          <w:b/>
        </w:rPr>
      </w:pPr>
      <w:bookmarkStart w:id="16" w:name="_borjvtz8znrx" w:colFirst="0" w:colLast="0"/>
      <w:bookmarkEnd w:id="16"/>
      <w:r>
        <w:rPr>
          <w:noProof/>
          <w:bdr w:val="none" w:sz="0" w:space="0" w:color="auto" w:frame="1"/>
        </w:rPr>
        <w:drawing>
          <wp:anchor distT="0" distB="0" distL="114300" distR="114300" simplePos="0" relativeHeight="251673600" behindDoc="0" locked="0" layoutInCell="1" allowOverlap="1" wp14:anchorId="54957CC9" wp14:editId="2C9D06B5">
            <wp:simplePos x="0" y="0"/>
            <wp:positionH relativeFrom="column">
              <wp:posOffset>-439420</wp:posOffset>
            </wp:positionH>
            <wp:positionV relativeFrom="paragraph">
              <wp:posOffset>1489565</wp:posOffset>
            </wp:positionV>
            <wp:extent cx="1735455" cy="1145540"/>
            <wp:effectExtent l="0" t="0" r="4445" b="0"/>
            <wp:wrapNone/>
            <wp:docPr id="1336207253" name="Picture 1336207253" descr="Logo for Gasworks Arts Park.&#10;A boat with a dog at the front and a person behind holding paddles floats over the words gasworks written in red. Arts Park is written above the k in small black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07253" name="Picture 1336207253" descr="Logo for Gasworks Arts Park.&#10;A boat with a dog at the front and a person behind holding paddles floats over the words gasworks written in red. Arts Park is written above the k in small black type. "/>
                    <pic:cNvPicPr>
                      <a:picLocks noChangeAspect="1" noChangeArrowheads="1"/>
                    </pic:cNvPicPr>
                  </pic:nvPicPr>
                  <pic:blipFill rotWithShape="1">
                    <a:blip r:embed="rId6">
                      <a:extLst>
                        <a:ext uri="{28A0092B-C50C-407E-A947-70E740481C1C}">
                          <a14:useLocalDpi xmlns:a14="http://schemas.microsoft.com/office/drawing/2010/main" val="0"/>
                        </a:ext>
                      </a:extLst>
                    </a:blip>
                    <a:srcRect t="17335" b="16659"/>
                    <a:stretch/>
                  </pic:blipFill>
                  <pic:spPr bwMode="auto">
                    <a:xfrm>
                      <a:off x="0" y="0"/>
                      <a:ext cx="1735455"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9504" behindDoc="1" locked="0" layoutInCell="1" hidden="0" allowOverlap="1" wp14:anchorId="34988C9C" wp14:editId="2E130AA6">
            <wp:simplePos x="0" y="0"/>
            <wp:positionH relativeFrom="column">
              <wp:posOffset>4949190</wp:posOffset>
            </wp:positionH>
            <wp:positionV relativeFrom="paragraph">
              <wp:posOffset>1481399</wp:posOffset>
            </wp:positionV>
            <wp:extent cx="1238250" cy="1238250"/>
            <wp:effectExtent l="0" t="0" r="6350" b="6350"/>
            <wp:wrapNone/>
            <wp:docPr id="1" name="image1.png" descr="Melbourne Fringe Festival Logo.&#10;Logo reads Melbourne Fringe Festival Oct 3 - 22 in graphic layered font."/>
            <wp:cNvGraphicFramePr/>
            <a:graphic xmlns:a="http://schemas.openxmlformats.org/drawingml/2006/main">
              <a:graphicData uri="http://schemas.openxmlformats.org/drawingml/2006/picture">
                <pic:pic xmlns:pic="http://schemas.openxmlformats.org/drawingml/2006/picture">
                  <pic:nvPicPr>
                    <pic:cNvPr id="0" name="image1.png" descr="Melbourne Fringe Festival Logo.&#10;Logo reads Melbourne Fringe Festival Oct 3 - 22 in graphic layered font."/>
                    <pic:cNvPicPr preferRelativeResize="0"/>
                  </pic:nvPicPr>
                  <pic:blipFill>
                    <a:blip r:embed="rId33"/>
                    <a:srcRect/>
                    <a:stretch>
                      <a:fillRect/>
                    </a:stretch>
                  </pic:blipFill>
                  <pic:spPr>
                    <a:xfrm>
                      <a:off x="0" y="0"/>
                      <a:ext cx="1238250" cy="1238250"/>
                    </a:xfrm>
                    <a:prstGeom prst="rect">
                      <a:avLst/>
                    </a:prstGeom>
                    <a:ln/>
                  </pic:spPr>
                </pic:pic>
              </a:graphicData>
            </a:graphic>
          </wp:anchor>
        </w:drawing>
      </w:r>
      <w:r>
        <w:rPr>
          <w:noProof/>
        </w:rPr>
        <w:drawing>
          <wp:anchor distT="114300" distB="114300" distL="114300" distR="114300" simplePos="0" relativeHeight="251668480" behindDoc="1" locked="0" layoutInCell="1" hidden="0" allowOverlap="1" wp14:anchorId="40616867" wp14:editId="30919CB4">
            <wp:simplePos x="0" y="0"/>
            <wp:positionH relativeFrom="column">
              <wp:posOffset>3740150</wp:posOffset>
            </wp:positionH>
            <wp:positionV relativeFrom="paragraph">
              <wp:posOffset>1559013</wp:posOffset>
            </wp:positionV>
            <wp:extent cx="1233170" cy="1209675"/>
            <wp:effectExtent l="0" t="0" r="0" b="0"/>
            <wp:wrapNone/>
            <wp:docPr id="9" name="image5.png" descr="Flying Fruit Fly Circus Logo.&#10;A black circle surrounds a cartoon fly with red lips and the words Flying Fruit Fly Circus in the centre."/>
            <wp:cNvGraphicFramePr/>
            <a:graphic xmlns:a="http://schemas.openxmlformats.org/drawingml/2006/main">
              <a:graphicData uri="http://schemas.openxmlformats.org/drawingml/2006/picture">
                <pic:pic xmlns:pic="http://schemas.openxmlformats.org/drawingml/2006/picture">
                  <pic:nvPicPr>
                    <pic:cNvPr id="0" name="image5.png" descr="Flying Fruit Fly Circus Logo.&#10;A black circle surrounds a cartoon fly with red lips and the words Flying Fruit Fly Circus in the centre."/>
                    <pic:cNvPicPr preferRelativeResize="0"/>
                  </pic:nvPicPr>
                  <pic:blipFill>
                    <a:blip r:embed="rId34"/>
                    <a:srcRect/>
                    <a:stretch>
                      <a:fillRect/>
                    </a:stretch>
                  </pic:blipFill>
                  <pic:spPr>
                    <a:xfrm>
                      <a:off x="0" y="0"/>
                      <a:ext cx="1233170" cy="1209675"/>
                    </a:xfrm>
                    <a:prstGeom prst="rect">
                      <a:avLst/>
                    </a:prstGeom>
                    <a:ln/>
                  </pic:spPr>
                </pic:pic>
              </a:graphicData>
            </a:graphic>
          </wp:anchor>
        </w:drawing>
      </w:r>
      <w:r w:rsidR="00D7422E">
        <w:rPr>
          <w:b/>
        </w:rPr>
        <w:t>Thanks to Gasworks Arts Park</w:t>
      </w:r>
      <w:r>
        <w:rPr>
          <w:b/>
        </w:rPr>
        <w:t xml:space="preserve"> and its Patrons Foundation</w:t>
      </w:r>
      <w:r w:rsidR="00D7422E">
        <w:rPr>
          <w:b/>
        </w:rPr>
        <w:t>, Australia Council for the Arts, Flying Fruit Fly Circus and Melbourne Fringe for supporting this show.</w:t>
      </w:r>
      <w:r w:rsidR="00D7422E">
        <w:rPr>
          <w:noProof/>
        </w:rPr>
        <w:drawing>
          <wp:anchor distT="114300" distB="114300" distL="114300" distR="114300" simplePos="0" relativeHeight="251670528" behindDoc="1" locked="0" layoutInCell="1" hidden="0" allowOverlap="1" wp14:anchorId="32C8E226" wp14:editId="163351F0">
            <wp:simplePos x="0" y="0"/>
            <wp:positionH relativeFrom="column">
              <wp:posOffset>-276224</wp:posOffset>
            </wp:positionH>
            <wp:positionV relativeFrom="paragraph">
              <wp:posOffset>1152525</wp:posOffset>
            </wp:positionV>
            <wp:extent cx="1257300" cy="1257300"/>
            <wp:effectExtent l="0" t="0" r="0" b="0"/>
            <wp:wrapNone/>
            <wp:docPr id="13" name="image4.jpg" descr="Logo for Gasworks Arts Park.&#10;A boat with a dog at the fron and a person behind holding paddles floats over the words gasworks written in red. Arts Park is written above the k in small black type. "/>
            <wp:cNvGraphicFramePr/>
            <a:graphic xmlns:a="http://schemas.openxmlformats.org/drawingml/2006/main">
              <a:graphicData uri="http://schemas.openxmlformats.org/drawingml/2006/picture">
                <pic:pic xmlns:pic="http://schemas.openxmlformats.org/drawingml/2006/picture">
                  <pic:nvPicPr>
                    <pic:cNvPr id="0" name="image4.jpg" descr="Logo for Gasworks Arts Park.&#10;A boat with a dog at the fron and a person behind holding paddles floats over the words gasworks written in red. Arts Park is written above the k in small black type. "/>
                    <pic:cNvPicPr preferRelativeResize="0"/>
                  </pic:nvPicPr>
                  <pic:blipFill>
                    <a:blip r:embed="rId35"/>
                    <a:srcRect/>
                    <a:stretch>
                      <a:fillRect/>
                    </a:stretch>
                  </pic:blipFill>
                  <pic:spPr>
                    <a:xfrm>
                      <a:off x="0" y="0"/>
                      <a:ext cx="1257300" cy="1257300"/>
                    </a:xfrm>
                    <a:prstGeom prst="rect">
                      <a:avLst/>
                    </a:prstGeom>
                    <a:ln/>
                  </pic:spPr>
                </pic:pic>
              </a:graphicData>
            </a:graphic>
          </wp:anchor>
        </w:drawing>
      </w:r>
    </w:p>
    <w:p w14:paraId="70493210" w14:textId="2A5800BC" w:rsidR="00D87D87" w:rsidRDefault="00D87D87"/>
    <w:p w14:paraId="4312793D" w14:textId="1DB93BE1" w:rsidR="00D87D87" w:rsidRDefault="00D7422E">
      <w:pPr>
        <w:jc w:val="center"/>
        <w:rPr>
          <w:color w:val="222222"/>
          <w:highlight w:val="white"/>
        </w:rPr>
      </w:pPr>
      <w:r>
        <w:rPr>
          <w:rFonts w:ascii="Franklin Gothic Book" w:hAnsi="Franklin Gothic Book"/>
          <w:b/>
          <w:noProof/>
          <w:lang w:eastAsia="en-AU"/>
        </w:rPr>
        <w:drawing>
          <wp:anchor distT="0" distB="0" distL="114300" distR="114300" simplePos="0" relativeHeight="251674624" behindDoc="0" locked="0" layoutInCell="1" allowOverlap="1" wp14:anchorId="00429545" wp14:editId="25CA417D">
            <wp:simplePos x="0" y="0"/>
            <wp:positionH relativeFrom="column">
              <wp:posOffset>1295456</wp:posOffset>
            </wp:positionH>
            <wp:positionV relativeFrom="paragraph">
              <wp:posOffset>189865</wp:posOffset>
            </wp:positionV>
            <wp:extent cx="2167529" cy="462987"/>
            <wp:effectExtent l="0" t="0" r="4445" b="0"/>
            <wp:wrapNone/>
            <wp:doc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1200" name="Picture 1350131200" descr="Australian Government and Australia Council for the Arts Logo.&#10;On the left the Australian Government coat of arms with the words Australian Government underneath; on the right, a kangaroo under a sun and the words Australia Council for the Art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7529" cy="462987"/>
                    </a:xfrm>
                    <a:prstGeom prst="rect">
                      <a:avLst/>
                    </a:prstGeom>
                  </pic:spPr>
                </pic:pic>
              </a:graphicData>
            </a:graphic>
            <wp14:sizeRelH relativeFrom="page">
              <wp14:pctWidth>0</wp14:pctWidth>
            </wp14:sizeRelH>
            <wp14:sizeRelV relativeFrom="page">
              <wp14:pctHeight>0</wp14:pctHeight>
            </wp14:sizeRelV>
          </wp:anchor>
        </w:drawing>
      </w:r>
    </w:p>
    <w:p w14:paraId="36C1E284" w14:textId="28CEB9C3" w:rsidR="00D87D87" w:rsidRDefault="00D87D87">
      <w:pPr>
        <w:jc w:val="center"/>
        <w:rPr>
          <w:color w:val="222222"/>
          <w:highlight w:val="white"/>
        </w:rPr>
      </w:pPr>
    </w:p>
    <w:p w14:paraId="471BB520" w14:textId="62AE68B1" w:rsidR="00D87D87" w:rsidRDefault="00D87D87">
      <w:pPr>
        <w:jc w:val="center"/>
        <w:rPr>
          <w:color w:val="222222"/>
          <w:highlight w:val="white"/>
        </w:rPr>
      </w:pPr>
    </w:p>
    <w:p w14:paraId="0D0057EE" w14:textId="77777777" w:rsidR="00D87D87" w:rsidRDefault="00D87D87">
      <w:pPr>
        <w:jc w:val="center"/>
        <w:rPr>
          <w:color w:val="222222"/>
          <w:highlight w:val="white"/>
        </w:rPr>
      </w:pPr>
    </w:p>
    <w:p w14:paraId="613A0DFD" w14:textId="77777777" w:rsidR="00D87D87" w:rsidRDefault="00D87D87">
      <w:pPr>
        <w:jc w:val="center"/>
        <w:rPr>
          <w:color w:val="222222"/>
          <w:highlight w:val="white"/>
        </w:rPr>
      </w:pPr>
    </w:p>
    <w:p w14:paraId="0B379C86" w14:textId="77777777" w:rsidR="00D87D87" w:rsidRDefault="00D87D87">
      <w:pPr>
        <w:jc w:val="center"/>
        <w:rPr>
          <w:color w:val="222222"/>
          <w:highlight w:val="white"/>
        </w:rPr>
      </w:pPr>
    </w:p>
    <w:p w14:paraId="6F7C6C96" w14:textId="77777777" w:rsidR="00D87D87" w:rsidRDefault="00000000">
      <w:pPr>
        <w:jc w:val="center"/>
        <w:rPr>
          <w:b/>
          <w:color w:val="222222"/>
          <w:highlight w:val="white"/>
        </w:rPr>
      </w:pPr>
      <w:r>
        <w:rPr>
          <w:color w:val="222222"/>
          <w:highlight w:val="white"/>
        </w:rPr>
        <w:t xml:space="preserve">This document has been prepared by </w:t>
      </w:r>
      <w:proofErr w:type="spellStart"/>
      <w:r>
        <w:rPr>
          <w:color w:val="222222"/>
          <w:highlight w:val="white"/>
        </w:rPr>
        <w:t>Blindful</w:t>
      </w:r>
      <w:proofErr w:type="spellEnd"/>
      <w:r>
        <w:rPr>
          <w:color w:val="222222"/>
          <w:highlight w:val="white"/>
        </w:rPr>
        <w:t xml:space="preserve"> and One Fell Swoop Circus</w:t>
      </w:r>
      <w:r>
        <w:rPr>
          <w:rFonts w:ascii="Calibri" w:eastAsia="Calibri" w:hAnsi="Calibri" w:cs="Calibri"/>
          <w:sz w:val="24"/>
          <w:szCs w:val="24"/>
        </w:rPr>
        <w:t>.</w:t>
      </w:r>
    </w:p>
    <w:sectPr w:rsidR="00D87D8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4D"/>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8DC"/>
    <w:multiLevelType w:val="multilevel"/>
    <w:tmpl w:val="92601B00"/>
    <w:lvl w:ilvl="0">
      <w:start w:val="1"/>
      <w:numFmt w:val="bullet"/>
      <w:lvlText w:val="●"/>
      <w:lvlJc w:val="left"/>
      <w:pPr>
        <w:ind w:left="720" w:hanging="360"/>
      </w:pPr>
      <w:rPr>
        <w:rFonts w:ascii="Montserrat" w:eastAsia="Montserrat" w:hAnsi="Montserrat" w:cs="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75783B"/>
    <w:multiLevelType w:val="multilevel"/>
    <w:tmpl w:val="9E525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767FD9"/>
    <w:multiLevelType w:val="multilevel"/>
    <w:tmpl w:val="E7B2559C"/>
    <w:lvl w:ilvl="0">
      <w:start w:val="1"/>
      <w:numFmt w:val="bullet"/>
      <w:lvlText w:val="●"/>
      <w:lvlJc w:val="left"/>
      <w:pPr>
        <w:ind w:left="720" w:hanging="360"/>
      </w:pPr>
      <w:rPr>
        <w:rFonts w:ascii="Montserrat" w:eastAsia="Montserrat" w:hAnsi="Montserrat" w:cs="Montserra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CD252E2"/>
    <w:multiLevelType w:val="multilevel"/>
    <w:tmpl w:val="F1C00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675957">
    <w:abstractNumId w:val="1"/>
  </w:num>
  <w:num w:numId="2" w16cid:durableId="918055032">
    <w:abstractNumId w:val="2"/>
  </w:num>
  <w:num w:numId="3" w16cid:durableId="625088637">
    <w:abstractNumId w:val="0"/>
  </w:num>
  <w:num w:numId="4" w16cid:durableId="828713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D87"/>
    <w:rsid w:val="00350B13"/>
    <w:rsid w:val="00390166"/>
    <w:rsid w:val="003D0DA7"/>
    <w:rsid w:val="004A10FD"/>
    <w:rsid w:val="004C6179"/>
    <w:rsid w:val="005B0D2E"/>
    <w:rsid w:val="00C50949"/>
    <w:rsid w:val="00D7422E"/>
    <w:rsid w:val="00D87D87"/>
    <w:rsid w:val="00E55CF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E632B"/>
  <w15:docId w15:val="{8B58AF1E-5E1F-E74B-AB9F-8A8B36D8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elbournefringe.com.au/event/in-common/" TargetMode="External"/><Relationship Id="rId18" Type="http://schemas.openxmlformats.org/officeDocument/2006/relationships/hyperlink" Target="http://ptv.vic.gov.au/getting-around/maps/metropolitan-buses/view/8263" TargetMode="External"/><Relationship Id="rId26" Type="http://schemas.openxmlformats.org/officeDocument/2006/relationships/hyperlink" Target="https://www.gasworks.org.au/" TargetMode="External"/><Relationship Id="rId21" Type="http://schemas.openxmlformats.org/officeDocument/2006/relationships/image" Target="media/image11.png"/><Relationship Id="rId34"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ptv.vic.gov.au/getting-around/maps/metropolitan-buses/view/8118" TargetMode="External"/><Relationship Id="rId25" Type="http://schemas.openxmlformats.org/officeDocument/2006/relationships/hyperlink" Target="https://www.gasworks.org.au/"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goo.gl/maps/Cx783gaQ4WL1Esgo9" TargetMode="External"/><Relationship Id="rId20" Type="http://schemas.openxmlformats.org/officeDocument/2006/relationships/image" Target="media/image10.png"/><Relationship Id="rId29" Type="http://schemas.openxmlformats.org/officeDocument/2006/relationships/hyperlink" Target="mailto:hello@onefellswoopcircu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melbournefringe.com.au/event/in-common/" TargetMode="External"/><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maps.app.goo.gl/uwuettvGgRsE3WQH7" TargetMode="External"/><Relationship Id="rId23" Type="http://schemas.openxmlformats.org/officeDocument/2006/relationships/image" Target="media/image13.png"/><Relationship Id="rId28" Type="http://schemas.openxmlformats.org/officeDocument/2006/relationships/hyperlink" Target="http://www.onefellswoopcircus.com" TargetMode="External"/><Relationship Id="rId36"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hyperlink" Target="http://ptv.vic.gov.au/" TargetMode="External"/><Relationship Id="rId31" Type="http://schemas.openxmlformats.org/officeDocument/2006/relationships/hyperlink" Target="mailto:info@melbournefringe.com.a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hyperlink" Target="mailto:marisa@gasworks.org.au" TargetMode="External"/><Relationship Id="rId30" Type="http://schemas.openxmlformats.org/officeDocument/2006/relationships/hyperlink" Target="https://melbournefringe.com.au/event/in-common/" TargetMode="External"/><Relationship Id="rId35" Type="http://schemas.openxmlformats.org/officeDocument/2006/relationships/image" Target="media/image17.jp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1371</Words>
  <Characters>7815</Characters>
  <Application>Microsoft Office Word</Application>
  <DocSecurity>0</DocSecurity>
  <Lines>65</Lines>
  <Paragraphs>18</Paragraphs>
  <ScaleCrop>false</ScaleCrop>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Charice Rust</cp:lastModifiedBy>
  <cp:revision>10</cp:revision>
  <dcterms:created xsi:type="dcterms:W3CDTF">2023-10-01T22:23:00Z</dcterms:created>
  <dcterms:modified xsi:type="dcterms:W3CDTF">2023-10-04T05:55:00Z</dcterms:modified>
</cp:coreProperties>
</file>